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0A" w:rsidRPr="0042210A" w:rsidRDefault="0042210A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2210A" w:rsidRPr="0042210A" w:rsidRDefault="0042210A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PREFEITURA MUNICIPAL DE BRAÇO DO NORTE</w:t>
      </w:r>
    </w:p>
    <w:p w:rsidR="0042210A" w:rsidRPr="0042210A" w:rsidRDefault="0042210A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SECRETARIA DE EDUCAÇÃO, DESPORTO, CULTURA E TURISMO</w:t>
      </w:r>
    </w:p>
    <w:p w:rsidR="0042210A" w:rsidRPr="0042210A" w:rsidRDefault="0042210A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2210A" w:rsidRPr="0042210A" w:rsidRDefault="0042210A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REGIMENTO INTERNO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AUDIÊNCIA PÚBLICA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i/>
          <w:iCs/>
          <w:sz w:val="28"/>
          <w:szCs w:val="28"/>
        </w:rPr>
        <w:t>Monitoramento</w:t>
      </w:r>
      <w:r w:rsidR="0042210A" w:rsidRPr="0042210A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 w:rsidRPr="0042210A">
        <w:rPr>
          <w:rFonts w:eastAsia="Times New Roman" w:cs="Times New Roman"/>
          <w:b/>
          <w:bCs/>
          <w:i/>
          <w:iCs/>
          <w:sz w:val="28"/>
          <w:szCs w:val="28"/>
        </w:rPr>
        <w:t>e Avaliação do Plano Municipal de Educação de Braço do Norte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 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CAPÍTULO I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DA REALIZAÇÃO DA AUDIÊNCIA PÚBLICA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1º</w:t>
      </w:r>
      <w:r w:rsidRPr="0042210A">
        <w:rPr>
          <w:rFonts w:eastAsia="Times New Roman" w:cs="Times New Roman"/>
          <w:sz w:val="28"/>
          <w:szCs w:val="28"/>
        </w:rPr>
        <w:t xml:space="preserve"> A Secretaria Municipal de Educação de Braço do Norte, em conjunto com a Comissão Coordenadora e Equipe Técnica, realizará a Audiência Pública para o monitoramento e avaliação do Plano Municipal de Educação (PME), aprovado pela Lei Complementar 347/2015, de 03 de Junho de 2015.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 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CAPÍTULO II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DOS OBJETIVOS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2º</w:t>
      </w:r>
      <w:r w:rsidRPr="0042210A">
        <w:rPr>
          <w:rFonts w:eastAsia="Times New Roman" w:cs="Times New Roman"/>
          <w:sz w:val="28"/>
          <w:szCs w:val="28"/>
        </w:rPr>
        <w:t xml:space="preserve"> A Audiência Pública tem por objetivo geral avaliar a </w:t>
      </w:r>
      <w:proofErr w:type="gramStart"/>
      <w:r w:rsidRPr="0042210A">
        <w:rPr>
          <w:rFonts w:eastAsia="Times New Roman" w:cs="Times New Roman"/>
          <w:sz w:val="28"/>
          <w:szCs w:val="28"/>
        </w:rPr>
        <w:t>implementação</w:t>
      </w:r>
      <w:proofErr w:type="gramEnd"/>
      <w:r w:rsidRPr="0042210A">
        <w:rPr>
          <w:rFonts w:eastAsia="Times New Roman" w:cs="Times New Roman"/>
          <w:sz w:val="28"/>
          <w:szCs w:val="28"/>
        </w:rPr>
        <w:t xml:space="preserve"> do Plano Municipal de Educação (PME), abrangendo a participação de todos os atores na avaliação e proposição de políticas para a garantia do direito à educação de qualidade social, pública, gratuita e laica.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3º</w:t>
      </w:r>
      <w:r w:rsidRPr="0042210A">
        <w:rPr>
          <w:rFonts w:eastAsia="Times New Roman" w:cs="Times New Roman"/>
          <w:sz w:val="28"/>
          <w:szCs w:val="28"/>
        </w:rPr>
        <w:t xml:space="preserve"> A Audiência Pública tem como objetivos específicos, considerando-se a proximidade dos atores às situações existentes: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pStyle w:val="padro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2210A">
        <w:rPr>
          <w:rFonts w:asciiTheme="minorHAnsi" w:hAnsiTheme="minorHAnsi"/>
          <w:sz w:val="28"/>
          <w:szCs w:val="28"/>
        </w:rPr>
        <w:t>I - Disponibilizar o Relatório de Monitoramento do ciclo avaliativo 2015 -2018.</w:t>
      </w: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2210A">
        <w:rPr>
          <w:rFonts w:asciiTheme="minorHAnsi" w:hAnsiTheme="minorHAnsi"/>
          <w:sz w:val="28"/>
          <w:szCs w:val="28"/>
        </w:rPr>
        <w:t>II - Avaliar o cumprimento do PME, receber sugestões, fazer recomendações, críticas ou propostas, com vistas a democratizar, conferir transparência e assegurar a participação popular no monitoramento e avaliação do PME.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 </w:t>
      </w:r>
    </w:p>
    <w:p w:rsidR="00BE6604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66B20" w:rsidRDefault="00B66B20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66B20" w:rsidRDefault="00B66B20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66B20" w:rsidRDefault="00B66B20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66B20" w:rsidRPr="0042210A" w:rsidRDefault="00B66B20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lastRenderedPageBreak/>
        <w:t>CAPÍTULO III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DA ESTRUTURA E ORGANIZAÇÃO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4º</w:t>
      </w:r>
      <w:r w:rsidRPr="0042210A">
        <w:rPr>
          <w:rFonts w:eastAsia="Times New Roman" w:cs="Times New Roman"/>
          <w:sz w:val="28"/>
          <w:szCs w:val="28"/>
        </w:rPr>
        <w:t xml:space="preserve"> A Audiência Pública ocorrerá no dia 24 de setembro de 2019, tendo como local a Câmara de Vereadores de Braço do Norte, </w:t>
      </w:r>
      <w:r w:rsidR="00B66B20">
        <w:rPr>
          <w:rFonts w:eastAsia="Times New Roman" w:cs="Times New Roman"/>
          <w:sz w:val="28"/>
          <w:szCs w:val="28"/>
        </w:rPr>
        <w:t xml:space="preserve">à Avenida Nereu Ramos </w:t>
      </w:r>
      <w:r w:rsidRPr="0042210A">
        <w:rPr>
          <w:rFonts w:eastAsia="Times New Roman" w:cs="Times New Roman"/>
          <w:sz w:val="28"/>
          <w:szCs w:val="28"/>
        </w:rPr>
        <w:t>conforme cronog</w:t>
      </w:r>
      <w:r w:rsidR="00EE444D">
        <w:rPr>
          <w:rFonts w:eastAsia="Times New Roman" w:cs="Times New Roman"/>
          <w:sz w:val="28"/>
          <w:szCs w:val="28"/>
        </w:rPr>
        <w:t>rama apresentado neste regimento</w:t>
      </w:r>
      <w:r w:rsidRPr="0042210A">
        <w:rPr>
          <w:rFonts w:eastAsia="Times New Roman" w:cs="Times New Roman"/>
          <w:sz w:val="28"/>
          <w:szCs w:val="28"/>
        </w:rPr>
        <w:t xml:space="preserve"> e será coordenada pela Secretária Municipal de Educação, ou por pessoa por ela convidada. 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sz w:val="28"/>
          <w:szCs w:val="28"/>
        </w:rPr>
        <w:t>Paragrafo único:</w:t>
      </w:r>
      <w:r w:rsidR="00BD05FE">
        <w:rPr>
          <w:rFonts w:eastAsia="Times New Roman" w:cs="Times New Roman"/>
          <w:b/>
          <w:sz w:val="28"/>
          <w:szCs w:val="28"/>
        </w:rPr>
        <w:t xml:space="preserve"> </w:t>
      </w:r>
      <w:r w:rsidRPr="0042210A">
        <w:rPr>
          <w:rFonts w:eastAsia="Times New Roman" w:cs="Times New Roman"/>
          <w:sz w:val="28"/>
          <w:szCs w:val="28"/>
        </w:rPr>
        <w:t>A Audiência Pública será estruturada com as seguintes atividades: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  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 xml:space="preserve">I – De 18h30min </w:t>
      </w:r>
      <w:proofErr w:type="gramStart"/>
      <w:r w:rsidRPr="0042210A">
        <w:rPr>
          <w:rFonts w:eastAsia="Times New Roman" w:cs="Times New Roman"/>
          <w:sz w:val="28"/>
          <w:szCs w:val="28"/>
        </w:rPr>
        <w:t>às</w:t>
      </w:r>
      <w:proofErr w:type="gramEnd"/>
      <w:r w:rsidRPr="0042210A">
        <w:rPr>
          <w:rFonts w:eastAsia="Times New Roman" w:cs="Times New Roman"/>
          <w:sz w:val="28"/>
          <w:szCs w:val="28"/>
        </w:rPr>
        <w:t xml:space="preserve"> 19h – Credenciamento;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II – 19h – Solenidade de abertura;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III – 19h20min – Plenária de aprovação do Regimento Interno;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IV – 19h30min – Apresentação do Relatório de Monitoramento das Metas e Indicadores do PME;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V – 20h30min – Apresentação das proposições/contribuições;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VI – 21h – Leitura da Ata que deverá conter os pontos principais da sessão;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VI – Encerramento.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Seção I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Da Participação na Audiência Pública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5º</w:t>
      </w:r>
      <w:r w:rsidRPr="0042210A">
        <w:rPr>
          <w:rFonts w:eastAsia="Times New Roman" w:cs="Times New Roman"/>
          <w:sz w:val="28"/>
          <w:szCs w:val="28"/>
        </w:rPr>
        <w:t xml:space="preserve"> Participarão da Audiência Pública: o Poder Público; segmentos educacionais, setores sociais, conselhos, entidades que atuam na área da educação e outros profissionais e munícipes interessados em contribuir para a melhoria da educação municipal, conforme critérios estabelecidos neste Regimento, com no mínimo, a seguinte representação: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 – um/a representante dos gestores da educação pública (municipal ou estadual);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II – um/a representante dos/as trabalhadores/as em educação;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III – um/a representante dos/as estudantes;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IV – um/a representante dos/as pais/mães/responsáveis pelos/as alunos/as;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V – um representante do Conselho Municipal de Educação.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 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 </w:t>
      </w:r>
      <w:r w:rsidRPr="0042210A">
        <w:rPr>
          <w:rFonts w:eastAsia="Times New Roman" w:cs="Times New Roman"/>
          <w:b/>
          <w:bCs/>
          <w:sz w:val="28"/>
          <w:szCs w:val="28"/>
        </w:rPr>
        <w:t xml:space="preserve">Art. 6º. </w:t>
      </w:r>
      <w:r w:rsidRPr="0042210A">
        <w:rPr>
          <w:rFonts w:eastAsia="Times New Roman" w:cs="Times New Roman"/>
          <w:sz w:val="28"/>
          <w:szCs w:val="28"/>
        </w:rPr>
        <w:t>A Audiência terá primeira chamada às 19h, e iniciará em segunda chamada impreterivelmente às 19h15min, com qualquer número de presentes.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 xml:space="preserve">Parágrafo único. </w:t>
      </w:r>
      <w:r w:rsidRPr="0042210A">
        <w:rPr>
          <w:rFonts w:eastAsia="Times New Roman" w:cs="Times New Roman"/>
          <w:sz w:val="28"/>
          <w:szCs w:val="28"/>
        </w:rPr>
        <w:t>O encerramento da sessão está previsto para as 21h.</w:t>
      </w:r>
    </w:p>
    <w:p w:rsidR="00BE6604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 </w:t>
      </w:r>
    </w:p>
    <w:p w:rsidR="00880856" w:rsidRPr="0042210A" w:rsidRDefault="00880856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lastRenderedPageBreak/>
        <w:t xml:space="preserve">Art. 7º. </w:t>
      </w:r>
      <w:r w:rsidRPr="0042210A">
        <w:rPr>
          <w:rFonts w:eastAsia="Times New Roman" w:cs="Times New Roman"/>
          <w:sz w:val="28"/>
          <w:szCs w:val="28"/>
        </w:rPr>
        <w:t>O público presente deverá assinar a lista de presença, que conterá: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t-BR"/>
        </w:rPr>
      </w:pPr>
      <w:r w:rsidRPr="0042210A">
        <w:rPr>
          <w:rFonts w:eastAsia="Times New Roman" w:cs="Times New Roman"/>
          <w:sz w:val="28"/>
          <w:szCs w:val="28"/>
          <w:lang w:eastAsia="pt-BR"/>
        </w:rPr>
        <w:t>Nome legível;</w:t>
      </w:r>
    </w:p>
    <w:p w:rsidR="00BE6604" w:rsidRPr="0042210A" w:rsidRDefault="00BE6604" w:rsidP="00BE66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pt-BR"/>
        </w:rPr>
      </w:pPr>
      <w:r w:rsidRPr="0042210A">
        <w:rPr>
          <w:rFonts w:eastAsia="Times New Roman" w:cs="Times New Roman"/>
          <w:sz w:val="28"/>
          <w:szCs w:val="28"/>
          <w:lang w:eastAsia="pt-BR"/>
        </w:rPr>
        <w:t>Telefone;</w:t>
      </w:r>
    </w:p>
    <w:p w:rsidR="00BE6604" w:rsidRPr="0042210A" w:rsidRDefault="00BE6604" w:rsidP="00BE660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Segmento a que pertence; e</w:t>
      </w:r>
    </w:p>
    <w:p w:rsidR="00BE6604" w:rsidRPr="0042210A" w:rsidRDefault="00BE6604" w:rsidP="00BE660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Assinatura.</w:t>
      </w:r>
    </w:p>
    <w:p w:rsidR="00BE6604" w:rsidRPr="0042210A" w:rsidRDefault="00BE6604" w:rsidP="00BE6604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 xml:space="preserve">Parágrafo único. </w:t>
      </w:r>
      <w:r w:rsidRPr="0042210A">
        <w:rPr>
          <w:rFonts w:eastAsia="Times New Roman" w:cs="Times New Roman"/>
          <w:sz w:val="28"/>
          <w:szCs w:val="28"/>
        </w:rPr>
        <w:t>A lista de presença ficará disponível durante toda a sessão em local acessível.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Seção II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Da Responsabilidade pela organização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8º</w:t>
      </w:r>
      <w:r w:rsidRPr="0042210A">
        <w:rPr>
          <w:rFonts w:eastAsia="Times New Roman" w:cs="Times New Roman"/>
          <w:sz w:val="28"/>
          <w:szCs w:val="28"/>
        </w:rPr>
        <w:t xml:space="preserve"> São responsáveis pela organização dessa Audiência Pública: A Secretária Municipal de Educação, os membros da Comissão Coordenadora e Equipe Técnica.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9º</w:t>
      </w:r>
      <w:r w:rsidRPr="0042210A">
        <w:rPr>
          <w:rFonts w:eastAsia="Times New Roman" w:cs="Times New Roman"/>
          <w:sz w:val="28"/>
          <w:szCs w:val="28"/>
        </w:rPr>
        <w:t xml:space="preserve"> Ao final da Audiência Municipal a Comissão Coordenadora deverá reunir os seguintes documentos, a serem enviados à Secretaria Municipal de Educação: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 – Lista(s) de presença;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II – Formulários de inscrição para apresentação das proposições/contribuições;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III – Formulários de registro das proposições/contribuições;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IV – Ata Final.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 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CAPÍTULO IV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DA METODOLOGIA NA ETAPA DA AUDIÊNCIA PÚBLICA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2210A">
        <w:rPr>
          <w:rFonts w:asciiTheme="minorHAnsi" w:hAnsiTheme="minorHAnsi"/>
          <w:b/>
          <w:sz w:val="28"/>
          <w:szCs w:val="28"/>
        </w:rPr>
        <w:t>Art. 10º</w:t>
      </w:r>
      <w:r w:rsidRPr="0042210A">
        <w:rPr>
          <w:rFonts w:asciiTheme="minorHAnsi" w:hAnsiTheme="minorHAnsi"/>
          <w:sz w:val="28"/>
          <w:szCs w:val="28"/>
        </w:rPr>
        <w:t xml:space="preserve"> Os diálogos realizados na Audiência Pública devem se limitar aos conteúdos do Relatório de Monitoramento do PME de Braço do Norte/SC.</w:t>
      </w:r>
    </w:p>
    <w:p w:rsidR="00BE6604" w:rsidRPr="0042210A" w:rsidRDefault="00BE6604" w:rsidP="00BE6604">
      <w:pPr>
        <w:pStyle w:val="padro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2210A">
        <w:rPr>
          <w:rFonts w:asciiTheme="minorHAnsi" w:hAnsiTheme="minorHAnsi"/>
          <w:b/>
          <w:sz w:val="28"/>
          <w:szCs w:val="28"/>
        </w:rPr>
        <w:t> Art. 11º</w:t>
      </w:r>
      <w:r w:rsidR="00BD05FE">
        <w:rPr>
          <w:rFonts w:asciiTheme="minorHAnsi" w:hAnsiTheme="minorHAnsi"/>
          <w:b/>
          <w:sz w:val="28"/>
          <w:szCs w:val="28"/>
        </w:rPr>
        <w:t xml:space="preserve"> </w:t>
      </w:r>
      <w:r w:rsidRPr="0042210A">
        <w:rPr>
          <w:rFonts w:asciiTheme="minorHAnsi" w:hAnsiTheme="minorHAnsi"/>
          <w:sz w:val="28"/>
          <w:szCs w:val="28"/>
        </w:rPr>
        <w:t>As proposições/contribuições</w:t>
      </w:r>
      <w:r w:rsidR="00BD05FE">
        <w:rPr>
          <w:rFonts w:asciiTheme="minorHAnsi" w:hAnsiTheme="minorHAnsi"/>
          <w:sz w:val="28"/>
          <w:szCs w:val="28"/>
        </w:rPr>
        <w:t xml:space="preserve"> </w:t>
      </w:r>
      <w:r w:rsidRPr="0042210A">
        <w:rPr>
          <w:rFonts w:asciiTheme="minorHAnsi" w:hAnsiTheme="minorHAnsi"/>
          <w:sz w:val="28"/>
          <w:szCs w:val="28"/>
        </w:rPr>
        <w:t>na Audiência Pública deverão acontecer ao final da apresentação Relatório de Monitoramento.</w:t>
      </w: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2210A">
        <w:rPr>
          <w:rFonts w:asciiTheme="minorHAnsi" w:hAnsiTheme="minorHAnsi"/>
          <w:b/>
          <w:sz w:val="28"/>
          <w:szCs w:val="28"/>
        </w:rPr>
        <w:t>§ 1º</w:t>
      </w:r>
      <w:r w:rsidRPr="0042210A">
        <w:rPr>
          <w:rFonts w:asciiTheme="minorHAnsi" w:hAnsiTheme="minorHAnsi"/>
          <w:sz w:val="28"/>
          <w:szCs w:val="28"/>
        </w:rPr>
        <w:t xml:space="preserve"> As preposições/contribuições devem ser realizadas por escrito, de forma concisa e objetiva, devidamente identificada, em formulário próprio disponível no local do evento, as quais serão lidas pelo mediador da audiência. </w:t>
      </w: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2210A">
        <w:rPr>
          <w:rFonts w:asciiTheme="minorHAnsi" w:hAnsiTheme="minorHAnsi"/>
          <w:b/>
          <w:sz w:val="28"/>
          <w:szCs w:val="28"/>
        </w:rPr>
        <w:lastRenderedPageBreak/>
        <w:t>§ 2º</w:t>
      </w:r>
      <w:r w:rsidR="00BD05FE">
        <w:rPr>
          <w:rFonts w:asciiTheme="minorHAnsi" w:hAnsiTheme="minorHAnsi"/>
          <w:b/>
          <w:sz w:val="28"/>
          <w:szCs w:val="28"/>
        </w:rPr>
        <w:t xml:space="preserve"> </w:t>
      </w:r>
      <w:r w:rsidRPr="0042210A">
        <w:rPr>
          <w:rFonts w:asciiTheme="minorHAnsi" w:hAnsiTheme="minorHAnsi"/>
          <w:sz w:val="28"/>
          <w:szCs w:val="28"/>
        </w:rPr>
        <w:t>As proposições/contribuições deverão estar preferencialmente acompanhadas de sugestões.</w:t>
      </w: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2210A">
        <w:rPr>
          <w:rFonts w:asciiTheme="minorHAnsi" w:hAnsiTheme="minorHAnsi"/>
          <w:b/>
          <w:sz w:val="28"/>
          <w:szCs w:val="28"/>
        </w:rPr>
        <w:t>§ 3º</w:t>
      </w:r>
      <w:r w:rsidR="00BD05FE">
        <w:rPr>
          <w:rFonts w:asciiTheme="minorHAnsi" w:hAnsiTheme="minorHAnsi"/>
          <w:b/>
          <w:sz w:val="28"/>
          <w:szCs w:val="28"/>
        </w:rPr>
        <w:t xml:space="preserve"> </w:t>
      </w:r>
      <w:r w:rsidRPr="0042210A">
        <w:rPr>
          <w:rFonts w:asciiTheme="minorHAnsi" w:hAnsiTheme="minorHAnsi"/>
          <w:sz w:val="28"/>
          <w:szCs w:val="28"/>
        </w:rPr>
        <w:t>As proposições/contribuições</w:t>
      </w:r>
      <w:r w:rsidR="00BD05FE">
        <w:rPr>
          <w:rFonts w:asciiTheme="minorHAnsi" w:hAnsiTheme="minorHAnsi"/>
          <w:sz w:val="28"/>
          <w:szCs w:val="28"/>
        </w:rPr>
        <w:t xml:space="preserve"> </w:t>
      </w:r>
      <w:r w:rsidRPr="0042210A">
        <w:rPr>
          <w:rFonts w:asciiTheme="minorHAnsi" w:hAnsiTheme="minorHAnsi"/>
          <w:sz w:val="28"/>
          <w:szCs w:val="28"/>
        </w:rPr>
        <w:t>apresentadas na Audiência Pública poderão</w:t>
      </w:r>
      <w:r w:rsidR="00BD05FE">
        <w:rPr>
          <w:rFonts w:asciiTheme="minorHAnsi" w:hAnsiTheme="minorHAnsi"/>
          <w:sz w:val="28"/>
          <w:szCs w:val="28"/>
        </w:rPr>
        <w:t>,</w:t>
      </w:r>
      <w:r w:rsidRPr="0042210A">
        <w:rPr>
          <w:rFonts w:asciiTheme="minorHAnsi" w:hAnsiTheme="minorHAnsi"/>
          <w:sz w:val="28"/>
          <w:szCs w:val="28"/>
        </w:rPr>
        <w:t xml:space="preserve"> a critério da Comissão Coordenadora e Equipe Técnica</w:t>
      </w:r>
      <w:r w:rsidR="00BD05FE">
        <w:rPr>
          <w:rFonts w:asciiTheme="minorHAnsi" w:hAnsiTheme="minorHAnsi"/>
          <w:sz w:val="28"/>
          <w:szCs w:val="28"/>
        </w:rPr>
        <w:t>,</w:t>
      </w:r>
      <w:r w:rsidRPr="0042210A">
        <w:rPr>
          <w:rFonts w:asciiTheme="minorHAnsi" w:hAnsiTheme="minorHAnsi"/>
          <w:sz w:val="28"/>
          <w:szCs w:val="28"/>
        </w:rPr>
        <w:t xml:space="preserve"> serem argumentadas por membro da Comissão, equipe técnica e ou por pessoa convidada. Não haverá direito a tréplica. </w:t>
      </w:r>
    </w:p>
    <w:p w:rsidR="00BE6604" w:rsidRPr="0042210A" w:rsidRDefault="00BE6604" w:rsidP="00BE6604">
      <w:pPr>
        <w:pStyle w:val="padro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42210A">
        <w:rPr>
          <w:rFonts w:asciiTheme="minorHAnsi" w:hAnsiTheme="minorHAnsi"/>
          <w:sz w:val="28"/>
          <w:szCs w:val="28"/>
        </w:rPr>
        <w:t> </w:t>
      </w:r>
      <w:r w:rsidRPr="0042210A">
        <w:rPr>
          <w:rFonts w:asciiTheme="minorHAnsi" w:hAnsiTheme="minorHAnsi"/>
          <w:b/>
          <w:sz w:val="28"/>
          <w:szCs w:val="28"/>
        </w:rPr>
        <w:t>Art. 12º</w:t>
      </w:r>
      <w:r w:rsidRPr="0042210A">
        <w:rPr>
          <w:rFonts w:asciiTheme="minorHAnsi" w:hAnsiTheme="minorHAnsi"/>
          <w:sz w:val="28"/>
          <w:szCs w:val="28"/>
        </w:rPr>
        <w:t xml:space="preserve"> As contribuições da Audiência Pública serão registradas e sistematizadas pela Comissão Coordenadora para análise e definição quanto à inclusão para o planejamento das ações de cada meta e posteriormente validada pela Secretaria de Educação.</w:t>
      </w:r>
    </w:p>
    <w:p w:rsidR="00BE6604" w:rsidRPr="0042210A" w:rsidRDefault="00BE6604" w:rsidP="00BE6604">
      <w:pPr>
        <w:pStyle w:val="padro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13º</w:t>
      </w:r>
      <w:r w:rsidRPr="0042210A">
        <w:rPr>
          <w:rFonts w:eastAsia="Times New Roman" w:cs="Times New Roman"/>
          <w:sz w:val="28"/>
          <w:szCs w:val="28"/>
        </w:rPr>
        <w:t xml:space="preserve"> A Audiência Pública contará com </w:t>
      </w:r>
      <w:proofErr w:type="gramStart"/>
      <w:r w:rsidRPr="0042210A">
        <w:rPr>
          <w:rFonts w:eastAsia="Times New Roman" w:cs="Times New Roman"/>
          <w:sz w:val="28"/>
          <w:szCs w:val="28"/>
        </w:rPr>
        <w:t>1</w:t>
      </w:r>
      <w:proofErr w:type="gramEnd"/>
      <w:r w:rsidRPr="0042210A">
        <w:rPr>
          <w:rFonts w:eastAsia="Times New Roman" w:cs="Times New Roman"/>
          <w:sz w:val="28"/>
          <w:szCs w:val="28"/>
        </w:rPr>
        <w:t xml:space="preserve"> (um) Presidente, 1 (um) Mediador, 1 (um) Secretário e membros de apoio indicados pela Comissão Coordenadora para a condução dos trabalhos.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§ 1º</w:t>
      </w:r>
      <w:r w:rsidRPr="0042210A">
        <w:rPr>
          <w:rFonts w:eastAsia="Times New Roman" w:cs="Times New Roman"/>
          <w:sz w:val="28"/>
          <w:szCs w:val="28"/>
        </w:rPr>
        <w:t xml:space="preserve"> A Presidente da Audiência Pública será a Secretária Municipal de Educação, que terá a função de coordenar os trabalhos da Audiência.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sz w:val="28"/>
          <w:szCs w:val="28"/>
        </w:rPr>
        <w:t>§ 2º</w:t>
      </w:r>
      <w:r w:rsidRPr="0042210A">
        <w:rPr>
          <w:rFonts w:eastAsia="Times New Roman" w:cs="Times New Roman"/>
          <w:sz w:val="28"/>
          <w:szCs w:val="28"/>
        </w:rPr>
        <w:t xml:space="preserve"> O Medidor será o responsável pela apresentação do Relatório de Monitoramento do PME.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14º</w:t>
      </w:r>
      <w:r w:rsidRPr="0042210A">
        <w:rPr>
          <w:rFonts w:eastAsia="Times New Roman" w:cs="Times New Roman"/>
          <w:sz w:val="28"/>
          <w:szCs w:val="28"/>
        </w:rPr>
        <w:t xml:space="preserve"> Caberá ao Mediador, conduzir as apresentações, promover a leitura do texto das metas, seus índices e justificativas apresentadas, quando houver. O Secretário será o responsável pelo manuseio do computador, registro das proposições/contribuições e elaboração da ata. Os membros de apoio serão os responsáveis pelo registro fotográfico, coleta de assinatura dos presentes e demais funções necessárias ao bom andamento dos trabalhos.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CAPÍTULO V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DOS RECURSOS FINANCEIROS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 xml:space="preserve">Art. 15º </w:t>
      </w:r>
      <w:r w:rsidRPr="0042210A">
        <w:rPr>
          <w:rFonts w:eastAsia="Times New Roman" w:cs="Times New Roman"/>
          <w:sz w:val="28"/>
          <w:szCs w:val="28"/>
        </w:rPr>
        <w:t>As despesas com a organização e a realização da Audiência Pública correrão por conta de dotações orçamentárias da Secretaria Municipal de Educação.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Default="00BD05FE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BD05FE" w:rsidRDefault="00BD05FE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D05FE" w:rsidRPr="0042210A" w:rsidRDefault="00BD05FE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proofErr w:type="gramStart"/>
      <w:r w:rsidRPr="0042210A">
        <w:rPr>
          <w:rFonts w:eastAsia="Times New Roman" w:cs="Times New Roman"/>
          <w:b/>
          <w:bCs/>
          <w:sz w:val="28"/>
          <w:szCs w:val="28"/>
        </w:rPr>
        <w:lastRenderedPageBreak/>
        <w:t>CAPÍTULO VI</w:t>
      </w:r>
      <w:proofErr w:type="gramEnd"/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DAS DISPOSIÇÕES GERAIS</w:t>
      </w:r>
    </w:p>
    <w:p w:rsidR="00BE6604" w:rsidRPr="0042210A" w:rsidRDefault="00BE6604" w:rsidP="00BE660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Art. 16º</w:t>
      </w:r>
      <w:r w:rsidRPr="0042210A">
        <w:rPr>
          <w:rFonts w:eastAsia="Times New Roman" w:cs="Times New Roman"/>
          <w:sz w:val="28"/>
          <w:szCs w:val="28"/>
        </w:rPr>
        <w:t xml:space="preserve"> O presente Regimento normatiza a dinâmica da realização desta Audiência Pública e estará disponível no site da Prefeitura de Braço do Norte.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> 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b/>
          <w:bCs/>
          <w:sz w:val="28"/>
          <w:szCs w:val="28"/>
        </w:rPr>
        <w:t xml:space="preserve">Art. 17º </w:t>
      </w:r>
      <w:r w:rsidRPr="0042210A">
        <w:rPr>
          <w:rFonts w:eastAsia="Times New Roman" w:cs="Times New Roman"/>
          <w:sz w:val="28"/>
          <w:szCs w:val="28"/>
        </w:rPr>
        <w:t>Os casos omissos serão resolvidos pela Comissão Coordenadora desta Audiência Pública.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> </w:t>
      </w:r>
    </w:p>
    <w:p w:rsidR="00BE6604" w:rsidRPr="0042210A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42210A">
        <w:rPr>
          <w:rFonts w:eastAsia="Times New Roman" w:cs="Times New Roman"/>
          <w:sz w:val="28"/>
          <w:szCs w:val="28"/>
        </w:rPr>
        <w:t xml:space="preserve">Braço do Norte/SC, </w:t>
      </w:r>
      <w:r w:rsidR="00880856">
        <w:rPr>
          <w:rFonts w:eastAsia="Times New Roman" w:cs="Times New Roman"/>
          <w:sz w:val="28"/>
          <w:szCs w:val="28"/>
        </w:rPr>
        <w:t>12</w:t>
      </w:r>
      <w:r w:rsidRPr="0042210A">
        <w:rPr>
          <w:rFonts w:eastAsia="Times New Roman" w:cs="Times New Roman"/>
          <w:sz w:val="28"/>
          <w:szCs w:val="28"/>
        </w:rPr>
        <w:t xml:space="preserve"> de </w:t>
      </w:r>
      <w:r w:rsidR="00880856">
        <w:rPr>
          <w:rFonts w:eastAsia="Times New Roman" w:cs="Times New Roman"/>
          <w:sz w:val="28"/>
          <w:szCs w:val="28"/>
        </w:rPr>
        <w:t>setembro</w:t>
      </w:r>
      <w:r w:rsidRPr="0042210A">
        <w:rPr>
          <w:rFonts w:eastAsia="Times New Roman" w:cs="Times New Roman"/>
          <w:sz w:val="28"/>
          <w:szCs w:val="28"/>
        </w:rPr>
        <w:t xml:space="preserve"> de 2019.</w:t>
      </w:r>
    </w:p>
    <w:p w:rsidR="00BE6604" w:rsidRDefault="00BE6604" w:rsidP="00BE6604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BD05FE" w:rsidRDefault="00BD05FE" w:rsidP="00BE6604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BD05FE" w:rsidRDefault="00BD05FE" w:rsidP="00BE6604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BD05FE" w:rsidRPr="0042210A" w:rsidRDefault="00BD05FE" w:rsidP="00BE6604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BE6604" w:rsidRPr="0042210A" w:rsidRDefault="00BE6604" w:rsidP="00BE6604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</w:p>
    <w:p w:rsidR="00BE6604" w:rsidRPr="00BD05FE" w:rsidRDefault="00BE6604" w:rsidP="00BE660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E6604" w:rsidRPr="00BD05FE" w:rsidRDefault="00BD05FE" w:rsidP="00BE6604">
      <w:pPr>
        <w:spacing w:after="0" w:line="240" w:lineRule="auto"/>
        <w:jc w:val="center"/>
        <w:rPr>
          <w:sz w:val="28"/>
          <w:szCs w:val="28"/>
        </w:rPr>
      </w:pPr>
      <w:r w:rsidRPr="00BD05FE">
        <w:rPr>
          <w:sz w:val="28"/>
          <w:szCs w:val="28"/>
        </w:rPr>
        <w:t>CLAUDINEIA NIEHUES</w:t>
      </w:r>
    </w:p>
    <w:p w:rsidR="00BD05FE" w:rsidRPr="00BD05FE" w:rsidRDefault="00BD05FE" w:rsidP="00BE6604">
      <w:pPr>
        <w:spacing w:after="0" w:line="240" w:lineRule="auto"/>
        <w:jc w:val="center"/>
        <w:rPr>
          <w:sz w:val="28"/>
          <w:szCs w:val="28"/>
        </w:rPr>
      </w:pPr>
      <w:r w:rsidRPr="00BD05FE">
        <w:rPr>
          <w:sz w:val="28"/>
          <w:szCs w:val="28"/>
        </w:rPr>
        <w:t>Secretária Municipal de Educação, Esporte,</w:t>
      </w:r>
    </w:p>
    <w:p w:rsidR="00BD05FE" w:rsidRPr="00BD05FE" w:rsidRDefault="00BD05FE" w:rsidP="00BE6604">
      <w:pPr>
        <w:spacing w:after="0" w:line="240" w:lineRule="auto"/>
        <w:jc w:val="center"/>
        <w:rPr>
          <w:sz w:val="28"/>
          <w:szCs w:val="28"/>
        </w:rPr>
      </w:pPr>
      <w:r w:rsidRPr="00BD05FE">
        <w:rPr>
          <w:sz w:val="28"/>
          <w:szCs w:val="28"/>
        </w:rPr>
        <w:t>Cultura e Turismo</w:t>
      </w:r>
    </w:p>
    <w:p w:rsidR="00BE6604" w:rsidRPr="00BD05FE" w:rsidRDefault="00BE6604" w:rsidP="00BE6604">
      <w:pPr>
        <w:spacing w:after="0" w:line="240" w:lineRule="auto"/>
        <w:jc w:val="both"/>
        <w:rPr>
          <w:sz w:val="28"/>
          <w:szCs w:val="28"/>
        </w:rPr>
      </w:pPr>
    </w:p>
    <w:p w:rsidR="00CE711F" w:rsidRPr="0042210A" w:rsidRDefault="00CE711F">
      <w:pPr>
        <w:rPr>
          <w:sz w:val="28"/>
          <w:szCs w:val="28"/>
        </w:rPr>
      </w:pPr>
    </w:p>
    <w:sectPr w:rsidR="00CE711F" w:rsidRPr="0042210A" w:rsidSect="0042210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6C1F"/>
    <w:multiLevelType w:val="multilevel"/>
    <w:tmpl w:val="990AA0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04"/>
    <w:rsid w:val="001932AF"/>
    <w:rsid w:val="0042210A"/>
    <w:rsid w:val="00880856"/>
    <w:rsid w:val="008D61BF"/>
    <w:rsid w:val="00A53B89"/>
    <w:rsid w:val="00B66B20"/>
    <w:rsid w:val="00BB679F"/>
    <w:rsid w:val="00BD05FE"/>
    <w:rsid w:val="00BE644C"/>
    <w:rsid w:val="00BE6604"/>
    <w:rsid w:val="00CE711F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o"/>
    <w:basedOn w:val="Normal"/>
    <w:rsid w:val="00BE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660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o"/>
    <w:basedOn w:val="Normal"/>
    <w:rsid w:val="00BE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66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D950-0686-43ED-8229-822574B1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User-OEM</dc:creator>
  <cp:lastModifiedBy>Usuario</cp:lastModifiedBy>
  <cp:revision>2</cp:revision>
  <dcterms:created xsi:type="dcterms:W3CDTF">2019-09-16T11:49:00Z</dcterms:created>
  <dcterms:modified xsi:type="dcterms:W3CDTF">2019-09-16T11:49:00Z</dcterms:modified>
</cp:coreProperties>
</file>