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0327" w14:textId="2064408A" w:rsidR="004D7002" w:rsidRPr="00FF7337" w:rsidRDefault="009E30FF" w:rsidP="0063282F">
      <w:pPr>
        <w:pStyle w:val="Ttulo"/>
        <w:spacing w:line="288" w:lineRule="auto"/>
        <w:contextualSpacing/>
        <w:rPr>
          <w:rFonts w:ascii="Arial" w:hAnsi="Arial" w:cs="Arial"/>
          <w:color w:val="000000" w:themeColor="text1"/>
          <w:sz w:val="20"/>
        </w:rPr>
      </w:pPr>
      <w:r w:rsidRPr="00FF7337">
        <w:rPr>
          <w:rFonts w:ascii="Arial" w:hAnsi="Arial" w:cs="Arial"/>
          <w:color w:val="000000" w:themeColor="text1"/>
          <w:sz w:val="20"/>
        </w:rPr>
        <w:t xml:space="preserve">Processo Administrativo para </w:t>
      </w:r>
      <w:r w:rsidR="00FA77BE">
        <w:rPr>
          <w:rFonts w:ascii="Arial" w:hAnsi="Arial" w:cs="Arial"/>
          <w:color w:val="000000" w:themeColor="text1"/>
          <w:sz w:val="20"/>
        </w:rPr>
        <w:t xml:space="preserve">o </w:t>
      </w:r>
      <w:r w:rsidRPr="00FF7337">
        <w:rPr>
          <w:rFonts w:ascii="Arial" w:hAnsi="Arial" w:cs="Arial"/>
          <w:color w:val="000000" w:themeColor="text1"/>
          <w:sz w:val="20"/>
        </w:rPr>
        <w:t>Termo de Colaboração/Fomento nº 00</w:t>
      </w:r>
      <w:r w:rsidR="00530FBB">
        <w:rPr>
          <w:rFonts w:ascii="Arial" w:hAnsi="Arial" w:cs="Arial"/>
          <w:color w:val="000000" w:themeColor="text1"/>
          <w:sz w:val="20"/>
        </w:rPr>
        <w:t>1</w:t>
      </w:r>
      <w:r w:rsidRPr="00FF7337">
        <w:rPr>
          <w:rFonts w:ascii="Arial" w:hAnsi="Arial" w:cs="Arial"/>
          <w:color w:val="000000" w:themeColor="text1"/>
          <w:sz w:val="20"/>
        </w:rPr>
        <w:t>/20</w:t>
      </w:r>
      <w:r w:rsidR="000C1466" w:rsidRPr="00FF7337">
        <w:rPr>
          <w:rFonts w:ascii="Arial" w:hAnsi="Arial" w:cs="Arial"/>
          <w:color w:val="000000" w:themeColor="text1"/>
          <w:sz w:val="20"/>
        </w:rPr>
        <w:t>2</w:t>
      </w:r>
      <w:r w:rsidR="00530FBB">
        <w:rPr>
          <w:rFonts w:ascii="Arial" w:hAnsi="Arial" w:cs="Arial"/>
          <w:color w:val="000000" w:themeColor="text1"/>
          <w:sz w:val="20"/>
        </w:rPr>
        <w:t>3</w:t>
      </w:r>
    </w:p>
    <w:p w14:paraId="1FF5F3CB" w14:textId="41B96756" w:rsidR="009E30FF" w:rsidRPr="00FF7337" w:rsidRDefault="00FA77BE" w:rsidP="0063282F">
      <w:pPr>
        <w:pStyle w:val="Ttulo"/>
        <w:spacing w:line="288" w:lineRule="auto"/>
        <w:contextualSpacing/>
        <w:rPr>
          <w:rFonts w:ascii="Arial" w:hAnsi="Arial" w:cs="Arial"/>
          <w:color w:val="000000" w:themeColor="text1"/>
          <w:sz w:val="20"/>
        </w:rPr>
      </w:pPr>
      <w:r>
        <w:rPr>
          <w:rFonts w:ascii="Arial" w:hAnsi="Arial" w:cs="Arial"/>
          <w:color w:val="000000" w:themeColor="text1"/>
          <w:sz w:val="20"/>
        </w:rPr>
        <w:t>Inexigibilidade</w:t>
      </w:r>
      <w:r w:rsidR="009E30FF" w:rsidRPr="00FF7337">
        <w:rPr>
          <w:rFonts w:ascii="Arial" w:hAnsi="Arial" w:cs="Arial"/>
          <w:color w:val="000000" w:themeColor="text1"/>
          <w:sz w:val="20"/>
        </w:rPr>
        <w:t xml:space="preserve"> de Chamamento Público para</w:t>
      </w:r>
      <w:r>
        <w:rPr>
          <w:rFonts w:ascii="Arial" w:hAnsi="Arial" w:cs="Arial"/>
          <w:color w:val="000000" w:themeColor="text1"/>
          <w:sz w:val="20"/>
        </w:rPr>
        <w:t xml:space="preserve"> o</w:t>
      </w:r>
      <w:r w:rsidR="009E30FF" w:rsidRPr="00FF7337">
        <w:rPr>
          <w:rFonts w:ascii="Arial" w:hAnsi="Arial" w:cs="Arial"/>
          <w:color w:val="000000" w:themeColor="text1"/>
          <w:sz w:val="20"/>
        </w:rPr>
        <w:t xml:space="preserve"> Termo de </w:t>
      </w:r>
      <w:r w:rsidR="000C1466" w:rsidRPr="00FF7337">
        <w:rPr>
          <w:rFonts w:ascii="Arial" w:hAnsi="Arial" w:cs="Arial"/>
          <w:color w:val="000000" w:themeColor="text1"/>
          <w:sz w:val="20"/>
        </w:rPr>
        <w:t>Fomento</w:t>
      </w:r>
      <w:r w:rsidR="009E30FF" w:rsidRPr="00FF7337">
        <w:rPr>
          <w:rFonts w:ascii="Arial" w:hAnsi="Arial" w:cs="Arial"/>
          <w:color w:val="000000" w:themeColor="text1"/>
          <w:sz w:val="20"/>
        </w:rPr>
        <w:t xml:space="preserve"> nº 00</w:t>
      </w:r>
      <w:r w:rsidR="00530FBB">
        <w:rPr>
          <w:rFonts w:ascii="Arial" w:hAnsi="Arial" w:cs="Arial"/>
          <w:color w:val="000000" w:themeColor="text1"/>
          <w:sz w:val="20"/>
        </w:rPr>
        <w:t>1</w:t>
      </w:r>
      <w:r w:rsidR="009E30FF" w:rsidRPr="00FF7337">
        <w:rPr>
          <w:rFonts w:ascii="Arial" w:hAnsi="Arial" w:cs="Arial"/>
          <w:color w:val="000000" w:themeColor="text1"/>
          <w:sz w:val="20"/>
        </w:rPr>
        <w:t>/20</w:t>
      </w:r>
      <w:r w:rsidR="000C1466" w:rsidRPr="00FF7337">
        <w:rPr>
          <w:rFonts w:ascii="Arial" w:hAnsi="Arial" w:cs="Arial"/>
          <w:color w:val="000000" w:themeColor="text1"/>
          <w:sz w:val="20"/>
        </w:rPr>
        <w:t>2</w:t>
      </w:r>
      <w:r w:rsidR="00530FBB">
        <w:rPr>
          <w:rFonts w:ascii="Arial" w:hAnsi="Arial" w:cs="Arial"/>
          <w:color w:val="000000" w:themeColor="text1"/>
          <w:sz w:val="20"/>
        </w:rPr>
        <w:t>3</w:t>
      </w:r>
    </w:p>
    <w:p w14:paraId="399679B4" w14:textId="77777777" w:rsidR="004D7002" w:rsidRPr="00FF7337" w:rsidRDefault="004D7002" w:rsidP="00EF24AA">
      <w:pPr>
        <w:spacing w:after="0" w:line="288" w:lineRule="auto"/>
        <w:ind w:firstLine="2268"/>
        <w:contextualSpacing/>
        <w:jc w:val="both"/>
        <w:rPr>
          <w:rFonts w:ascii="Arial" w:hAnsi="Arial" w:cs="Arial"/>
          <w:b/>
          <w:color w:val="000000" w:themeColor="text1"/>
          <w:sz w:val="20"/>
          <w:szCs w:val="20"/>
        </w:rPr>
      </w:pPr>
    </w:p>
    <w:p w14:paraId="5CC7C8C1" w14:textId="6ADC666C" w:rsidR="00EF24AA" w:rsidRPr="0039349F" w:rsidRDefault="004D7002" w:rsidP="00585CC7">
      <w:pPr>
        <w:spacing w:after="0" w:line="288" w:lineRule="auto"/>
        <w:contextualSpacing/>
        <w:jc w:val="both"/>
        <w:rPr>
          <w:rFonts w:ascii="Arial" w:hAnsi="Arial" w:cs="Arial"/>
          <w:color w:val="000000" w:themeColor="text1"/>
          <w:sz w:val="20"/>
          <w:szCs w:val="20"/>
        </w:rPr>
      </w:pPr>
      <w:r w:rsidRPr="0039349F">
        <w:rPr>
          <w:rFonts w:ascii="Arial" w:hAnsi="Arial" w:cs="Arial"/>
          <w:b/>
          <w:color w:val="000000" w:themeColor="text1"/>
          <w:sz w:val="20"/>
          <w:szCs w:val="20"/>
        </w:rPr>
        <w:t>REFERENTE:</w:t>
      </w:r>
      <w:r w:rsidR="00EF24AA" w:rsidRPr="0039349F">
        <w:rPr>
          <w:rFonts w:ascii="Arial" w:hAnsi="Arial" w:cs="Arial"/>
          <w:color w:val="000000" w:themeColor="text1"/>
          <w:sz w:val="20"/>
          <w:szCs w:val="20"/>
        </w:rPr>
        <w:t xml:space="preserve">  A finalidade da presente Inexigibilidade de Chamamento Público é a celebração de Termo de Fomento  com </w:t>
      </w:r>
      <w:r w:rsidR="00AC555B" w:rsidRPr="0039349F">
        <w:rPr>
          <w:rFonts w:ascii="Arial" w:hAnsi="Arial" w:cs="Arial"/>
          <w:color w:val="000000" w:themeColor="text1"/>
          <w:sz w:val="20"/>
          <w:szCs w:val="20"/>
        </w:rPr>
        <w:t xml:space="preserve">a </w:t>
      </w:r>
      <w:r w:rsidR="00530FBB">
        <w:rPr>
          <w:rFonts w:ascii="Arial" w:hAnsi="Arial" w:cs="Arial"/>
          <w:color w:val="000000" w:themeColor="text1"/>
          <w:sz w:val="20"/>
          <w:szCs w:val="20"/>
        </w:rPr>
        <w:t>Associação Universitária Braçonortense - AUB</w:t>
      </w:r>
      <w:r w:rsidR="001832E8" w:rsidRPr="0039349F">
        <w:rPr>
          <w:rFonts w:ascii="Arial" w:hAnsi="Arial" w:cs="Arial"/>
          <w:color w:val="000000" w:themeColor="text1"/>
          <w:sz w:val="20"/>
          <w:szCs w:val="20"/>
        </w:rPr>
        <w:t>, declarado</w:t>
      </w:r>
      <w:r w:rsidR="00EF24AA" w:rsidRPr="0039349F">
        <w:rPr>
          <w:rFonts w:ascii="Arial" w:hAnsi="Arial" w:cs="Arial"/>
          <w:color w:val="000000" w:themeColor="text1"/>
          <w:sz w:val="20"/>
          <w:szCs w:val="20"/>
        </w:rPr>
        <w:t xml:space="preserve"> de Utilidade Pública conforme a </w:t>
      </w:r>
      <w:r w:rsidR="001420CA" w:rsidRPr="0039349F">
        <w:rPr>
          <w:rFonts w:ascii="Arial" w:hAnsi="Arial" w:cs="Arial"/>
          <w:b/>
          <w:color w:val="000000" w:themeColor="text1"/>
          <w:sz w:val="20"/>
          <w:szCs w:val="20"/>
        </w:rPr>
        <w:t xml:space="preserve">Lei </w:t>
      </w:r>
      <w:r w:rsidR="00530FBB">
        <w:rPr>
          <w:rFonts w:ascii="Arial" w:hAnsi="Arial" w:cs="Arial"/>
          <w:b/>
          <w:color w:val="000000" w:themeColor="text1"/>
          <w:sz w:val="20"/>
          <w:szCs w:val="20"/>
        </w:rPr>
        <w:t>Ordinária Municipal</w:t>
      </w:r>
      <w:r w:rsidR="001420CA" w:rsidRPr="0039349F">
        <w:rPr>
          <w:rFonts w:ascii="Arial" w:hAnsi="Arial" w:cs="Arial"/>
          <w:b/>
          <w:color w:val="000000" w:themeColor="text1"/>
          <w:sz w:val="20"/>
          <w:szCs w:val="20"/>
        </w:rPr>
        <w:t xml:space="preserve"> nº </w:t>
      </w:r>
      <w:r w:rsidR="00530FBB">
        <w:rPr>
          <w:rFonts w:ascii="Arial" w:hAnsi="Arial" w:cs="Arial"/>
          <w:b/>
          <w:color w:val="000000" w:themeColor="text1"/>
          <w:sz w:val="20"/>
          <w:szCs w:val="20"/>
        </w:rPr>
        <w:t>3.564/2023</w:t>
      </w:r>
      <w:r w:rsidR="00EF24AA" w:rsidRPr="0039349F">
        <w:rPr>
          <w:rFonts w:ascii="Arial" w:hAnsi="Arial" w:cs="Arial"/>
          <w:color w:val="000000" w:themeColor="text1"/>
          <w:sz w:val="20"/>
          <w:szCs w:val="20"/>
        </w:rPr>
        <w:t>, pessoa jurídica de direito privado, instituiç</w:t>
      </w:r>
      <w:r w:rsidR="001832E8" w:rsidRPr="0039349F">
        <w:rPr>
          <w:rFonts w:ascii="Arial" w:hAnsi="Arial" w:cs="Arial"/>
          <w:color w:val="000000" w:themeColor="text1"/>
          <w:sz w:val="20"/>
          <w:szCs w:val="20"/>
        </w:rPr>
        <w:t>ão sem fins lucrativos, inscrito</w:t>
      </w:r>
      <w:r w:rsidR="00EF24AA" w:rsidRPr="0039349F">
        <w:rPr>
          <w:rFonts w:ascii="Arial" w:hAnsi="Arial" w:cs="Arial"/>
          <w:color w:val="000000" w:themeColor="text1"/>
          <w:sz w:val="20"/>
          <w:szCs w:val="20"/>
        </w:rPr>
        <w:t xml:space="preserve"> sob o CNPJ </w:t>
      </w:r>
      <w:r w:rsidR="00530FBB">
        <w:rPr>
          <w:rFonts w:ascii="Arial" w:hAnsi="Arial" w:cs="Arial"/>
          <w:color w:val="000000"/>
          <w:sz w:val="20"/>
          <w:szCs w:val="20"/>
          <w:shd w:val="clear" w:color="auto" w:fill="FFFFFF"/>
        </w:rPr>
        <w:t>48.985.801/0001-80</w:t>
      </w:r>
      <w:r w:rsidR="00EF24AA" w:rsidRPr="0039349F">
        <w:rPr>
          <w:rFonts w:ascii="Arial" w:hAnsi="Arial" w:cs="Arial"/>
          <w:color w:val="000000" w:themeColor="text1"/>
          <w:sz w:val="20"/>
          <w:szCs w:val="20"/>
        </w:rPr>
        <w:t>,</w:t>
      </w:r>
      <w:r w:rsidR="0039349F" w:rsidRPr="0039349F">
        <w:rPr>
          <w:rFonts w:ascii="Arial" w:hAnsi="Arial" w:cs="Arial"/>
          <w:color w:val="000000" w:themeColor="text1"/>
          <w:sz w:val="20"/>
          <w:szCs w:val="20"/>
        </w:rPr>
        <w:t xml:space="preserve"> estabelecida na</w:t>
      </w:r>
      <w:r w:rsidR="00EF24AA" w:rsidRPr="0039349F">
        <w:rPr>
          <w:rFonts w:ascii="Arial" w:hAnsi="Arial" w:cs="Arial"/>
          <w:color w:val="000000" w:themeColor="text1"/>
          <w:sz w:val="20"/>
          <w:szCs w:val="20"/>
        </w:rPr>
        <w:t xml:space="preserve"> </w:t>
      </w:r>
      <w:r w:rsidR="00DE3F90">
        <w:rPr>
          <w:rFonts w:ascii="Arial" w:hAnsi="Arial" w:cs="Arial"/>
          <w:color w:val="202124"/>
          <w:sz w:val="20"/>
          <w:szCs w:val="20"/>
          <w:lang w:eastAsia="pt-BR"/>
        </w:rPr>
        <w:t>Estrada Feral do Travessão, bairro Travessão s/n</w:t>
      </w:r>
      <w:r w:rsidR="00EF24AA" w:rsidRPr="0039349F">
        <w:rPr>
          <w:rFonts w:ascii="Arial" w:hAnsi="Arial" w:cs="Arial"/>
          <w:color w:val="000000" w:themeColor="text1"/>
          <w:sz w:val="20"/>
          <w:szCs w:val="20"/>
        </w:rPr>
        <w:t xml:space="preserve">, município de </w:t>
      </w:r>
      <w:r w:rsidR="00DE3F90">
        <w:rPr>
          <w:rFonts w:ascii="Arial" w:hAnsi="Arial" w:cs="Arial"/>
          <w:color w:val="000000" w:themeColor="text1"/>
          <w:sz w:val="20"/>
          <w:szCs w:val="20"/>
        </w:rPr>
        <w:t>Braço do Norte</w:t>
      </w:r>
      <w:r w:rsidR="00EF24AA" w:rsidRPr="0039349F">
        <w:rPr>
          <w:rFonts w:ascii="Arial" w:hAnsi="Arial" w:cs="Arial"/>
          <w:color w:val="000000" w:themeColor="text1"/>
          <w:sz w:val="20"/>
          <w:szCs w:val="20"/>
        </w:rPr>
        <w:t xml:space="preserve">/SC, por meio da formalização de Termo de Fomento, para a consecução de finalidade de interesse público e recíproco que envolve a transferência de recursos financeiros, </w:t>
      </w:r>
      <w:r w:rsidR="00D07AF8" w:rsidRPr="0039349F">
        <w:rPr>
          <w:rFonts w:ascii="Arial" w:hAnsi="Arial" w:cs="Arial"/>
          <w:sz w:val="20"/>
          <w:szCs w:val="20"/>
        </w:rPr>
        <w:t xml:space="preserve">visando </w:t>
      </w:r>
      <w:r w:rsidR="0039349F" w:rsidRPr="0039349F">
        <w:rPr>
          <w:rFonts w:ascii="Arial" w:hAnsi="Arial" w:cs="Arial"/>
          <w:sz w:val="20"/>
          <w:szCs w:val="20"/>
        </w:rPr>
        <w:t xml:space="preserve">o </w:t>
      </w:r>
      <w:r w:rsidR="0039349F" w:rsidRPr="0039349F">
        <w:rPr>
          <w:rFonts w:ascii="Arial" w:hAnsi="Arial" w:cs="Arial"/>
          <w:color w:val="000000"/>
          <w:sz w:val="20"/>
          <w:szCs w:val="20"/>
          <w:shd w:val="clear" w:color="auto" w:fill="FFFFFF"/>
        </w:rPr>
        <w:t xml:space="preserve">suporte </w:t>
      </w:r>
      <w:r w:rsidR="005336B8">
        <w:rPr>
          <w:rFonts w:ascii="Arial" w:hAnsi="Arial" w:cs="Arial"/>
          <w:color w:val="000000"/>
          <w:sz w:val="20"/>
          <w:szCs w:val="20"/>
          <w:shd w:val="clear" w:color="auto" w:fill="FFFFFF"/>
        </w:rPr>
        <w:t>aos estudantes de ensino superior e profissionalizante  nas despesas com o transporte escolar</w:t>
      </w:r>
      <w:r w:rsidR="00EF24AA" w:rsidRPr="0039349F">
        <w:rPr>
          <w:rFonts w:ascii="Arial" w:hAnsi="Arial" w:cs="Arial"/>
          <w:color w:val="000000" w:themeColor="text1"/>
          <w:sz w:val="20"/>
          <w:szCs w:val="20"/>
        </w:rPr>
        <w:t>, conforme condições estabelecidas no Termo de Fomento.</w:t>
      </w:r>
    </w:p>
    <w:p w14:paraId="776D7032" w14:textId="77777777" w:rsidR="00EF24AA" w:rsidRPr="00FF7337" w:rsidRDefault="00EF24AA" w:rsidP="00585CC7">
      <w:pPr>
        <w:spacing w:after="0" w:line="288" w:lineRule="auto"/>
        <w:contextualSpacing/>
        <w:jc w:val="both"/>
        <w:rPr>
          <w:rFonts w:ascii="Arial" w:hAnsi="Arial" w:cs="Arial"/>
          <w:color w:val="000000" w:themeColor="text1"/>
          <w:sz w:val="20"/>
          <w:szCs w:val="20"/>
        </w:rPr>
      </w:pPr>
      <w:r w:rsidRPr="00FF7337">
        <w:rPr>
          <w:rFonts w:ascii="Arial" w:hAnsi="Arial" w:cs="Arial"/>
          <w:color w:val="000000" w:themeColor="text1"/>
          <w:sz w:val="20"/>
          <w:szCs w:val="20"/>
        </w:rPr>
        <w:t xml:space="preserve"> </w:t>
      </w:r>
    </w:p>
    <w:p w14:paraId="3C76376F" w14:textId="3E419205" w:rsidR="006320FC" w:rsidRDefault="004D7002" w:rsidP="00585CC7">
      <w:pPr>
        <w:spacing w:after="0" w:line="288" w:lineRule="auto"/>
        <w:contextualSpacing/>
        <w:jc w:val="both"/>
        <w:rPr>
          <w:rFonts w:ascii="Arial" w:hAnsi="Arial" w:cs="Arial"/>
          <w:color w:val="000000"/>
          <w:sz w:val="20"/>
          <w:szCs w:val="20"/>
          <w:shd w:val="clear" w:color="auto" w:fill="FFFFFF"/>
        </w:rPr>
      </w:pPr>
      <w:r w:rsidRPr="00FF7337">
        <w:rPr>
          <w:rFonts w:ascii="Arial" w:hAnsi="Arial" w:cs="Arial"/>
          <w:b/>
          <w:color w:val="000000" w:themeColor="text1"/>
          <w:sz w:val="20"/>
          <w:szCs w:val="20"/>
        </w:rPr>
        <w:t xml:space="preserve">RESUMO: </w:t>
      </w:r>
      <w:r w:rsidR="001E6557" w:rsidRPr="00FF7337">
        <w:rPr>
          <w:rFonts w:ascii="Arial" w:hAnsi="Arial" w:cs="Arial"/>
          <w:color w:val="000000" w:themeColor="text1"/>
          <w:sz w:val="20"/>
          <w:szCs w:val="20"/>
        </w:rPr>
        <w:t xml:space="preserve">A celebração do Termo de Fomento </w:t>
      </w:r>
      <w:r w:rsidR="00994E25" w:rsidRPr="00FF7337">
        <w:rPr>
          <w:rFonts w:ascii="Arial" w:hAnsi="Arial" w:cs="Arial"/>
          <w:color w:val="000000" w:themeColor="text1"/>
          <w:sz w:val="20"/>
          <w:szCs w:val="20"/>
        </w:rPr>
        <w:t xml:space="preserve">com </w:t>
      </w:r>
      <w:r w:rsidR="00337921" w:rsidRPr="0039349F">
        <w:rPr>
          <w:rFonts w:ascii="Arial" w:hAnsi="Arial" w:cs="Arial"/>
          <w:color w:val="000000" w:themeColor="text1"/>
          <w:sz w:val="20"/>
          <w:szCs w:val="20"/>
        </w:rPr>
        <w:t xml:space="preserve">a </w:t>
      </w:r>
      <w:bookmarkStart w:id="0" w:name="_Hlk142926753"/>
      <w:r w:rsidR="00587D5E">
        <w:rPr>
          <w:rFonts w:ascii="Arial" w:hAnsi="Arial" w:cs="Arial"/>
          <w:color w:val="000000" w:themeColor="text1"/>
          <w:sz w:val="20"/>
          <w:szCs w:val="20"/>
        </w:rPr>
        <w:t>Associação Universitária Braçonortense - AUB</w:t>
      </w:r>
      <w:bookmarkEnd w:id="0"/>
      <w:r w:rsidR="001E6557" w:rsidRPr="00FF7337">
        <w:rPr>
          <w:rFonts w:ascii="Arial" w:hAnsi="Arial" w:cs="Arial"/>
          <w:color w:val="000000" w:themeColor="text1"/>
          <w:sz w:val="20"/>
          <w:szCs w:val="20"/>
        </w:rPr>
        <w:t xml:space="preserve">, </w:t>
      </w:r>
      <w:r w:rsidR="001E6557" w:rsidRPr="00FF7337">
        <w:rPr>
          <w:rFonts w:ascii="Arial" w:hAnsi="Arial" w:cs="Arial"/>
          <w:color w:val="000000"/>
          <w:sz w:val="20"/>
          <w:szCs w:val="20"/>
          <w:shd w:val="clear" w:color="auto" w:fill="FFFFFF"/>
        </w:rPr>
        <w:t xml:space="preserve">destina-se </w:t>
      </w:r>
      <w:r w:rsidR="00485790">
        <w:rPr>
          <w:rFonts w:ascii="Arial" w:hAnsi="Arial" w:cs="Arial"/>
          <w:color w:val="000000"/>
          <w:sz w:val="20"/>
          <w:szCs w:val="20"/>
          <w:shd w:val="clear" w:color="auto" w:fill="FFFFFF"/>
        </w:rPr>
        <w:t>em</w:t>
      </w:r>
      <w:r w:rsidR="00587D5E">
        <w:rPr>
          <w:rFonts w:ascii="Arial" w:hAnsi="Arial" w:cs="Arial"/>
          <w:color w:val="000000"/>
          <w:sz w:val="20"/>
          <w:szCs w:val="20"/>
          <w:shd w:val="clear" w:color="auto" w:fill="FFFFFF"/>
        </w:rPr>
        <w:t xml:space="preserve"> auxílio aos estudantes de ensino superior e profissionalizante nas despesas de transporte escolar. </w:t>
      </w:r>
    </w:p>
    <w:p w14:paraId="1E396E2D" w14:textId="77777777" w:rsidR="00647C2B" w:rsidRPr="00FF7337" w:rsidRDefault="00647C2B" w:rsidP="00585CC7">
      <w:pPr>
        <w:spacing w:after="0" w:line="288" w:lineRule="auto"/>
        <w:contextualSpacing/>
        <w:jc w:val="both"/>
        <w:rPr>
          <w:rFonts w:ascii="Arial" w:hAnsi="Arial" w:cs="Arial"/>
          <w:color w:val="000000" w:themeColor="text1"/>
          <w:sz w:val="20"/>
          <w:szCs w:val="20"/>
        </w:rPr>
      </w:pPr>
    </w:p>
    <w:p w14:paraId="1C446774" w14:textId="77777777" w:rsidR="004D7002" w:rsidRPr="00FF7337" w:rsidRDefault="004D7002" w:rsidP="00585CC7">
      <w:pPr>
        <w:spacing w:after="0" w:line="288" w:lineRule="auto"/>
        <w:contextualSpacing/>
        <w:jc w:val="both"/>
        <w:rPr>
          <w:rFonts w:ascii="Arial" w:hAnsi="Arial" w:cs="Arial"/>
          <w:b/>
          <w:color w:val="000000" w:themeColor="text1"/>
          <w:sz w:val="20"/>
          <w:szCs w:val="20"/>
        </w:rPr>
      </w:pPr>
      <w:r w:rsidRPr="00FF7337">
        <w:rPr>
          <w:rFonts w:ascii="Arial" w:hAnsi="Arial" w:cs="Arial"/>
          <w:b/>
          <w:color w:val="000000" w:themeColor="text1"/>
          <w:sz w:val="20"/>
          <w:szCs w:val="20"/>
        </w:rPr>
        <w:t>DA JUSTIFICATIVA:</w:t>
      </w:r>
    </w:p>
    <w:p w14:paraId="07417BF9" w14:textId="77777777" w:rsidR="00C42602" w:rsidRPr="00FF7337" w:rsidRDefault="00C42602" w:rsidP="00585CC7">
      <w:pPr>
        <w:spacing w:after="0" w:line="288" w:lineRule="auto"/>
        <w:contextualSpacing/>
        <w:jc w:val="center"/>
        <w:rPr>
          <w:rFonts w:ascii="Arial" w:hAnsi="Arial" w:cs="Arial"/>
          <w:b/>
          <w:color w:val="000000" w:themeColor="text1"/>
          <w:sz w:val="20"/>
          <w:szCs w:val="20"/>
        </w:rPr>
      </w:pPr>
    </w:p>
    <w:p w14:paraId="763DC716" w14:textId="4F7477C1" w:rsidR="004D7002" w:rsidRPr="00FF7337" w:rsidRDefault="004D7002" w:rsidP="00585CC7">
      <w:pPr>
        <w:spacing w:after="0" w:line="288" w:lineRule="auto"/>
        <w:contextualSpacing/>
        <w:jc w:val="both"/>
        <w:rPr>
          <w:rFonts w:ascii="Arial" w:hAnsi="Arial" w:cs="Arial"/>
          <w:color w:val="000000" w:themeColor="text1"/>
          <w:sz w:val="20"/>
          <w:szCs w:val="20"/>
        </w:rPr>
      </w:pPr>
      <w:r w:rsidRPr="00FF7337">
        <w:rPr>
          <w:rFonts w:ascii="Arial" w:hAnsi="Arial" w:cs="Arial"/>
          <w:color w:val="000000" w:themeColor="text1"/>
          <w:sz w:val="20"/>
          <w:szCs w:val="20"/>
        </w:rPr>
        <w:t xml:space="preserve">Os fins da Administração Pública Municipal, segundo o mestre Hely Lopes Meirelles, </w:t>
      </w:r>
      <w:r w:rsidRPr="00FF7337">
        <w:rPr>
          <w:rFonts w:ascii="Arial" w:hAnsi="Arial" w:cs="Arial"/>
          <w:i/>
          <w:color w:val="000000" w:themeColor="text1"/>
          <w:sz w:val="20"/>
          <w:szCs w:val="20"/>
        </w:rPr>
        <w:t>“resumem-se num único objetivo: o bem da coletividade administrada.”</w:t>
      </w:r>
      <w:r w:rsidRPr="00FF7337">
        <w:rPr>
          <w:rFonts w:ascii="Arial" w:hAnsi="Arial" w:cs="Arial"/>
          <w:color w:val="000000" w:themeColor="text1"/>
          <w:sz w:val="20"/>
          <w:szCs w:val="20"/>
        </w:rPr>
        <w:t xml:space="preserve"> Presente este pensamento verificamos que</w:t>
      </w:r>
      <w:r w:rsidR="00992B92">
        <w:rPr>
          <w:rFonts w:ascii="Arial" w:hAnsi="Arial" w:cs="Arial"/>
          <w:color w:val="000000" w:themeColor="text1"/>
          <w:sz w:val="20"/>
          <w:szCs w:val="20"/>
        </w:rPr>
        <w:t>,</w:t>
      </w:r>
      <w:r w:rsidRPr="00FF7337">
        <w:rPr>
          <w:rFonts w:ascii="Arial" w:hAnsi="Arial" w:cs="Arial"/>
          <w:color w:val="000000" w:themeColor="text1"/>
          <w:sz w:val="20"/>
          <w:szCs w:val="20"/>
        </w:rPr>
        <w:t xml:space="preserve"> para proporcionar tal fim, necessário se faz que a Administraçã</w:t>
      </w:r>
      <w:r w:rsidR="00992B92">
        <w:rPr>
          <w:rFonts w:ascii="Arial" w:hAnsi="Arial" w:cs="Arial"/>
          <w:color w:val="000000" w:themeColor="text1"/>
          <w:sz w:val="20"/>
          <w:szCs w:val="20"/>
        </w:rPr>
        <w:t>o Municipal possa, por meio</w:t>
      </w:r>
      <w:r w:rsidRPr="00FF7337">
        <w:rPr>
          <w:rFonts w:ascii="Arial" w:hAnsi="Arial" w:cs="Arial"/>
          <w:color w:val="000000" w:themeColor="text1"/>
          <w:sz w:val="20"/>
          <w:szCs w:val="20"/>
        </w:rPr>
        <w:t xml:space="preserve"> de seus departamentos e secretarias, atender ao cidadão, proporcionando o bem estar coletivo. Todavia nem todos os</w:t>
      </w:r>
      <w:r w:rsidR="00992B92">
        <w:rPr>
          <w:rFonts w:ascii="Arial" w:hAnsi="Arial" w:cs="Arial"/>
          <w:color w:val="000000" w:themeColor="text1"/>
          <w:sz w:val="20"/>
          <w:szCs w:val="20"/>
        </w:rPr>
        <w:t xml:space="preserve"> serviços de interesse público </w:t>
      </w:r>
      <w:r w:rsidRPr="00FF7337">
        <w:rPr>
          <w:rFonts w:ascii="Arial" w:hAnsi="Arial" w:cs="Arial"/>
          <w:color w:val="000000" w:themeColor="text1"/>
          <w:sz w:val="20"/>
          <w:szCs w:val="20"/>
        </w:rPr>
        <w:t>são realizados pelo Município, necessitando para atingir o “</w:t>
      </w:r>
      <w:r w:rsidRPr="00FF7337">
        <w:rPr>
          <w:rFonts w:ascii="Arial" w:hAnsi="Arial" w:cs="Arial"/>
          <w:i/>
          <w:color w:val="000000" w:themeColor="text1"/>
          <w:sz w:val="20"/>
          <w:szCs w:val="20"/>
        </w:rPr>
        <w:t xml:space="preserve">bem </w:t>
      </w:r>
      <w:r w:rsidR="00B33831" w:rsidRPr="00FF7337">
        <w:rPr>
          <w:rFonts w:ascii="Arial" w:hAnsi="Arial" w:cs="Arial"/>
          <w:i/>
          <w:color w:val="000000" w:themeColor="text1"/>
          <w:sz w:val="20"/>
          <w:szCs w:val="20"/>
        </w:rPr>
        <w:t>comum</w:t>
      </w:r>
      <w:r w:rsidR="00B33831">
        <w:rPr>
          <w:rFonts w:ascii="Arial" w:hAnsi="Arial" w:cs="Arial"/>
          <w:color w:val="000000" w:themeColor="text1"/>
          <w:sz w:val="20"/>
          <w:szCs w:val="20"/>
        </w:rPr>
        <w:t xml:space="preserve">” </w:t>
      </w:r>
      <w:r w:rsidR="00B33831" w:rsidRPr="00FF7337">
        <w:rPr>
          <w:rFonts w:ascii="Arial" w:hAnsi="Arial" w:cs="Arial"/>
          <w:color w:val="000000" w:themeColor="text1"/>
          <w:sz w:val="20"/>
          <w:szCs w:val="20"/>
        </w:rPr>
        <w:t>estabelecer</w:t>
      </w:r>
      <w:r w:rsidRPr="00FF7337">
        <w:rPr>
          <w:rFonts w:ascii="Arial" w:hAnsi="Arial" w:cs="Arial"/>
          <w:color w:val="000000" w:themeColor="text1"/>
          <w:sz w:val="20"/>
          <w:szCs w:val="20"/>
        </w:rPr>
        <w:t xml:space="preserve"> parcerias com Organizações da Sociedade Civil.</w:t>
      </w:r>
    </w:p>
    <w:p w14:paraId="3B0B89B5" w14:textId="77777777" w:rsidR="00CD3545" w:rsidRPr="00FF7337" w:rsidRDefault="00CD3545" w:rsidP="00585CC7">
      <w:pPr>
        <w:spacing w:after="0" w:line="288" w:lineRule="auto"/>
        <w:contextualSpacing/>
        <w:jc w:val="both"/>
        <w:rPr>
          <w:rFonts w:ascii="Arial" w:hAnsi="Arial" w:cs="Arial"/>
          <w:color w:val="000000" w:themeColor="text1"/>
          <w:sz w:val="20"/>
          <w:szCs w:val="20"/>
        </w:rPr>
      </w:pPr>
    </w:p>
    <w:p w14:paraId="44AEC231" w14:textId="77777777" w:rsidR="004D7002" w:rsidRPr="00FF7337" w:rsidRDefault="004D7002" w:rsidP="00585CC7">
      <w:pPr>
        <w:spacing w:after="0" w:line="288" w:lineRule="auto"/>
        <w:contextualSpacing/>
        <w:jc w:val="both"/>
        <w:rPr>
          <w:rFonts w:ascii="Arial" w:hAnsi="Arial" w:cs="Arial"/>
          <w:color w:val="000000" w:themeColor="text1"/>
          <w:sz w:val="20"/>
          <w:szCs w:val="20"/>
        </w:rPr>
      </w:pPr>
      <w:r w:rsidRPr="00FF7337">
        <w:rPr>
          <w:rFonts w:ascii="Arial" w:hAnsi="Arial" w:cs="Arial"/>
          <w:color w:val="000000" w:themeColor="text1"/>
          <w:sz w:val="20"/>
          <w:szCs w:val="20"/>
        </w:rPr>
        <w:t>No que tange às parcerias, o Estado</w:t>
      </w:r>
      <w:r w:rsidRPr="00FF7337">
        <w:rPr>
          <w:rStyle w:val="Refdenotaderodap"/>
          <w:rFonts w:ascii="Arial" w:hAnsi="Arial" w:cs="Arial"/>
          <w:color w:val="000000" w:themeColor="text1"/>
          <w:sz w:val="20"/>
          <w:szCs w:val="20"/>
        </w:rPr>
        <w:footnoteReference w:id="1"/>
      </w:r>
      <w:r w:rsidRPr="00FF7337">
        <w:rPr>
          <w:rFonts w:ascii="Arial" w:hAnsi="Arial" w:cs="Arial"/>
          <w:color w:val="000000" w:themeColor="text1"/>
          <w:sz w:val="20"/>
          <w:szCs w:val="20"/>
        </w:rPr>
        <w:t xml:space="preserve"> busca “por meio de parcerias consensuais, fazê-lo junto com entidades do Terceiro Setor que tenham sido criadas enfocando certo propósito de interesse público buscado em concreto, e possam, assim, se encarregar de sua execução de uma forma mais participativa e próxima da sociedade civil, melhor refletindo seus anseios. Neste cenário</w:t>
      </w:r>
      <w:r w:rsidR="0093696D">
        <w:rPr>
          <w:rFonts w:ascii="Arial" w:hAnsi="Arial" w:cs="Arial"/>
          <w:color w:val="000000" w:themeColor="text1"/>
          <w:sz w:val="20"/>
          <w:szCs w:val="20"/>
        </w:rPr>
        <w:t>,</w:t>
      </w:r>
      <w:r w:rsidRPr="00FF7337">
        <w:rPr>
          <w:rFonts w:ascii="Arial" w:hAnsi="Arial" w:cs="Arial"/>
          <w:color w:val="000000" w:themeColor="text1"/>
          <w:sz w:val="20"/>
          <w:szCs w:val="20"/>
        </w:rPr>
        <w:t xml:space="preserve"> é que se situam os ajustes celebrados entre o Estado e as entidades da sociedade civil integrantes do Terceiro Setor, também conhecido como o espaço público não estatal”.</w:t>
      </w:r>
    </w:p>
    <w:p w14:paraId="7F5C98AE" w14:textId="77777777" w:rsidR="00CD3545" w:rsidRPr="00FF7337" w:rsidRDefault="00CD3545" w:rsidP="0063282F">
      <w:pPr>
        <w:spacing w:after="0" w:line="288" w:lineRule="auto"/>
        <w:ind w:firstLine="2268"/>
        <w:contextualSpacing/>
        <w:jc w:val="both"/>
        <w:rPr>
          <w:rFonts w:ascii="Arial" w:hAnsi="Arial" w:cs="Arial"/>
          <w:color w:val="000000" w:themeColor="text1"/>
          <w:sz w:val="20"/>
          <w:szCs w:val="20"/>
        </w:rPr>
      </w:pPr>
    </w:p>
    <w:p w14:paraId="1E5A44F9" w14:textId="771BB8EA" w:rsidR="004D7002" w:rsidRPr="00FF7337" w:rsidRDefault="004D7002" w:rsidP="001D06A4">
      <w:pPr>
        <w:spacing w:after="0" w:line="288" w:lineRule="auto"/>
        <w:contextualSpacing/>
        <w:jc w:val="both"/>
        <w:rPr>
          <w:rFonts w:ascii="Arial" w:hAnsi="Arial" w:cs="Arial"/>
          <w:color w:val="000000" w:themeColor="text1"/>
          <w:sz w:val="20"/>
          <w:szCs w:val="20"/>
        </w:rPr>
      </w:pPr>
      <w:r w:rsidRPr="00FF7337">
        <w:rPr>
          <w:rFonts w:ascii="Arial" w:hAnsi="Arial" w:cs="Arial"/>
          <w:color w:val="000000" w:themeColor="text1"/>
          <w:sz w:val="20"/>
          <w:szCs w:val="20"/>
        </w:rPr>
        <w:t>É pre</w:t>
      </w:r>
      <w:r w:rsidR="007E2AF2" w:rsidRPr="00FF7337">
        <w:rPr>
          <w:rFonts w:ascii="Arial" w:hAnsi="Arial" w:cs="Arial"/>
          <w:color w:val="000000" w:themeColor="text1"/>
          <w:sz w:val="20"/>
          <w:szCs w:val="20"/>
        </w:rPr>
        <w:t>ciso valorizar essas parcerias com</w:t>
      </w:r>
      <w:r w:rsidRPr="00FF7337">
        <w:rPr>
          <w:rFonts w:ascii="Arial" w:hAnsi="Arial" w:cs="Arial"/>
          <w:color w:val="000000" w:themeColor="text1"/>
          <w:sz w:val="20"/>
          <w:szCs w:val="20"/>
        </w:rPr>
        <w:t xml:space="preserve"> o Terceiro Setor, em destaque com </w:t>
      </w:r>
      <w:r w:rsidR="00B33831" w:rsidRPr="0039349F">
        <w:rPr>
          <w:rFonts w:ascii="Arial" w:hAnsi="Arial" w:cs="Arial"/>
          <w:color w:val="000000" w:themeColor="text1"/>
          <w:sz w:val="20"/>
          <w:szCs w:val="20"/>
        </w:rPr>
        <w:t xml:space="preserve">a </w:t>
      </w:r>
      <w:r w:rsidR="00482BB7">
        <w:rPr>
          <w:rFonts w:ascii="Arial" w:hAnsi="Arial" w:cs="Arial"/>
          <w:color w:val="000000" w:themeColor="text1"/>
          <w:sz w:val="20"/>
          <w:szCs w:val="20"/>
        </w:rPr>
        <w:t xml:space="preserve">Associação Universitária Braçonortense </w:t>
      </w:r>
      <w:r w:rsidR="00482BB7">
        <w:rPr>
          <w:rFonts w:ascii="Arial" w:hAnsi="Arial" w:cs="Arial"/>
          <w:color w:val="000000" w:themeColor="text1"/>
          <w:sz w:val="20"/>
          <w:szCs w:val="20"/>
        </w:rPr>
        <w:t>–</w:t>
      </w:r>
      <w:r w:rsidR="00482BB7">
        <w:rPr>
          <w:rFonts w:ascii="Arial" w:hAnsi="Arial" w:cs="Arial"/>
          <w:color w:val="000000" w:themeColor="text1"/>
          <w:sz w:val="20"/>
          <w:szCs w:val="20"/>
        </w:rPr>
        <w:t xml:space="preserve"> AUB</w:t>
      </w:r>
      <w:r w:rsidRPr="00FF7337">
        <w:rPr>
          <w:rFonts w:ascii="Arial" w:hAnsi="Arial" w:cs="Arial"/>
          <w:color w:val="000000" w:themeColor="text1"/>
          <w:sz w:val="20"/>
          <w:szCs w:val="20"/>
        </w:rPr>
        <w:t xml:space="preserve">. Um dos fatores desse resultado, é a efetiva participação popular, que de maneira direta fiscaliza, mas está presente na própria execução em suas diretorias e conselhos. </w:t>
      </w:r>
    </w:p>
    <w:p w14:paraId="0814BE61" w14:textId="77777777" w:rsidR="00CD3545" w:rsidRPr="00FF7337" w:rsidRDefault="00CD3545" w:rsidP="001D06A4">
      <w:pPr>
        <w:spacing w:after="0" w:line="288" w:lineRule="auto"/>
        <w:contextualSpacing/>
        <w:jc w:val="both"/>
        <w:rPr>
          <w:rFonts w:ascii="Arial" w:hAnsi="Arial" w:cs="Arial"/>
          <w:color w:val="000000" w:themeColor="text1"/>
          <w:sz w:val="20"/>
          <w:szCs w:val="20"/>
        </w:rPr>
      </w:pPr>
    </w:p>
    <w:p w14:paraId="6BDCFD1F" w14:textId="511A00CF" w:rsidR="00CD3545" w:rsidRDefault="004D7002" w:rsidP="001D06A4">
      <w:pPr>
        <w:spacing w:after="0" w:line="288" w:lineRule="auto"/>
        <w:contextualSpacing/>
        <w:jc w:val="both"/>
        <w:rPr>
          <w:rFonts w:ascii="Arial" w:hAnsi="Arial" w:cs="Arial"/>
          <w:sz w:val="20"/>
          <w:szCs w:val="20"/>
        </w:rPr>
      </w:pPr>
      <w:r w:rsidRPr="00944065">
        <w:rPr>
          <w:rFonts w:ascii="Arial" w:hAnsi="Arial" w:cs="Arial"/>
          <w:sz w:val="20"/>
          <w:szCs w:val="20"/>
        </w:rPr>
        <w:t>Nesta ótica</w:t>
      </w:r>
      <w:r w:rsidR="0093696D" w:rsidRPr="00944065">
        <w:rPr>
          <w:rFonts w:ascii="Arial" w:hAnsi="Arial" w:cs="Arial"/>
          <w:sz w:val="20"/>
          <w:szCs w:val="20"/>
        </w:rPr>
        <w:t>,</w:t>
      </w:r>
      <w:r w:rsidRPr="00944065">
        <w:rPr>
          <w:rFonts w:ascii="Arial" w:hAnsi="Arial" w:cs="Arial"/>
          <w:sz w:val="20"/>
          <w:szCs w:val="20"/>
        </w:rPr>
        <w:t xml:space="preserve"> </w:t>
      </w:r>
      <w:r w:rsidR="00EC0134" w:rsidRPr="00944065">
        <w:rPr>
          <w:rFonts w:ascii="Arial" w:hAnsi="Arial" w:cs="Arial"/>
          <w:sz w:val="20"/>
          <w:szCs w:val="20"/>
        </w:rPr>
        <w:t xml:space="preserve">a </w:t>
      </w:r>
      <w:r w:rsidR="00482BB7">
        <w:rPr>
          <w:rFonts w:ascii="Arial" w:hAnsi="Arial" w:cs="Arial"/>
          <w:color w:val="000000" w:themeColor="text1"/>
          <w:sz w:val="20"/>
          <w:szCs w:val="20"/>
        </w:rPr>
        <w:t>Associação Universitária Braçonortense - AUB</w:t>
      </w:r>
      <w:r w:rsidR="00EC0134" w:rsidRPr="00944065">
        <w:rPr>
          <w:rFonts w:ascii="Arial" w:hAnsi="Arial" w:cs="Arial"/>
          <w:sz w:val="20"/>
          <w:szCs w:val="20"/>
        </w:rPr>
        <w:t xml:space="preserve"> </w:t>
      </w:r>
      <w:r w:rsidRPr="00944065">
        <w:rPr>
          <w:rFonts w:ascii="Arial" w:hAnsi="Arial" w:cs="Arial"/>
          <w:sz w:val="20"/>
          <w:szCs w:val="20"/>
        </w:rPr>
        <w:t xml:space="preserve">desenvolve há </w:t>
      </w:r>
      <w:r w:rsidR="00271286" w:rsidRPr="00944065">
        <w:rPr>
          <w:rFonts w:ascii="Arial" w:hAnsi="Arial" w:cs="Arial"/>
          <w:sz w:val="20"/>
          <w:szCs w:val="20"/>
        </w:rPr>
        <w:t xml:space="preserve">mais de </w:t>
      </w:r>
      <w:r w:rsidR="00C14926">
        <w:rPr>
          <w:rFonts w:ascii="Arial" w:hAnsi="Arial" w:cs="Arial"/>
          <w:sz w:val="20"/>
          <w:szCs w:val="20"/>
        </w:rPr>
        <w:t>1 (um) ano</w:t>
      </w:r>
      <w:r w:rsidR="00DC34D9" w:rsidRPr="00944065">
        <w:rPr>
          <w:rFonts w:ascii="Arial" w:hAnsi="Arial" w:cs="Arial"/>
          <w:sz w:val="20"/>
          <w:szCs w:val="20"/>
        </w:rPr>
        <w:t xml:space="preserve"> </w:t>
      </w:r>
      <w:r w:rsidRPr="00944065">
        <w:rPr>
          <w:rFonts w:ascii="Arial" w:hAnsi="Arial" w:cs="Arial"/>
          <w:sz w:val="20"/>
          <w:szCs w:val="20"/>
        </w:rPr>
        <w:t xml:space="preserve">atividades voltadas </w:t>
      </w:r>
      <w:r w:rsidR="004B7628">
        <w:rPr>
          <w:rFonts w:ascii="Arial" w:hAnsi="Arial" w:cs="Arial"/>
          <w:sz w:val="20"/>
          <w:szCs w:val="20"/>
        </w:rPr>
        <w:t>a</w:t>
      </w:r>
      <w:r w:rsidR="00F47B4F">
        <w:rPr>
          <w:rFonts w:ascii="Arial" w:hAnsi="Arial" w:cs="Arial"/>
          <w:sz w:val="20"/>
          <w:szCs w:val="20"/>
        </w:rPr>
        <w:t xml:space="preserve"> educação, </w:t>
      </w:r>
      <w:r w:rsidR="00585CC7">
        <w:rPr>
          <w:rFonts w:ascii="Arial" w:hAnsi="Arial" w:cs="Arial"/>
          <w:sz w:val="20"/>
          <w:szCs w:val="20"/>
        </w:rPr>
        <w:t xml:space="preserve">possibilitando o acesso ao transporte para as instituições de ensino superior e profissionalizante. </w:t>
      </w:r>
    </w:p>
    <w:p w14:paraId="56BFD148" w14:textId="77777777" w:rsidR="00944065" w:rsidRPr="00944065" w:rsidRDefault="00944065" w:rsidP="001E534F">
      <w:pPr>
        <w:spacing w:after="0" w:line="288" w:lineRule="auto"/>
        <w:ind w:firstLine="2268"/>
        <w:contextualSpacing/>
        <w:jc w:val="both"/>
        <w:rPr>
          <w:rFonts w:ascii="Arial" w:hAnsi="Arial" w:cs="Arial"/>
          <w:sz w:val="20"/>
          <w:szCs w:val="20"/>
        </w:rPr>
      </w:pPr>
    </w:p>
    <w:p w14:paraId="17E77CB5" w14:textId="0F99FA0F" w:rsidR="004D7002" w:rsidRPr="00FF7337" w:rsidRDefault="004D7002" w:rsidP="00B550AF">
      <w:pPr>
        <w:spacing w:after="0" w:line="288" w:lineRule="auto"/>
        <w:contextualSpacing/>
        <w:jc w:val="both"/>
        <w:rPr>
          <w:rFonts w:ascii="Arial" w:hAnsi="Arial" w:cs="Arial"/>
          <w:color w:val="000000" w:themeColor="text1"/>
          <w:sz w:val="20"/>
          <w:szCs w:val="20"/>
        </w:rPr>
      </w:pPr>
      <w:r w:rsidRPr="00FF7337">
        <w:rPr>
          <w:rFonts w:ascii="Arial" w:hAnsi="Arial" w:cs="Arial"/>
          <w:color w:val="000000" w:themeColor="text1"/>
          <w:sz w:val="20"/>
          <w:szCs w:val="20"/>
        </w:rPr>
        <w:lastRenderedPageBreak/>
        <w:t>Se observa</w:t>
      </w:r>
      <w:r w:rsidR="0093696D">
        <w:rPr>
          <w:rFonts w:ascii="Arial" w:hAnsi="Arial" w:cs="Arial"/>
          <w:color w:val="000000" w:themeColor="text1"/>
          <w:sz w:val="20"/>
          <w:szCs w:val="20"/>
        </w:rPr>
        <w:t>,</w:t>
      </w:r>
      <w:r w:rsidRPr="00FF7337">
        <w:rPr>
          <w:rFonts w:ascii="Arial" w:hAnsi="Arial" w:cs="Arial"/>
          <w:color w:val="000000" w:themeColor="text1"/>
          <w:sz w:val="20"/>
          <w:szCs w:val="20"/>
        </w:rPr>
        <w:t xml:space="preserve"> ainda que </w:t>
      </w:r>
      <w:r w:rsidR="00D42A9B">
        <w:rPr>
          <w:rFonts w:ascii="Arial" w:hAnsi="Arial" w:cs="Arial"/>
          <w:color w:val="000000" w:themeColor="text1"/>
          <w:sz w:val="20"/>
          <w:szCs w:val="20"/>
        </w:rPr>
        <w:t>Associação Universitária Braçonortense - AUB</w:t>
      </w:r>
      <w:r w:rsidR="005B42D6" w:rsidRPr="00FF7337">
        <w:rPr>
          <w:rFonts w:ascii="Arial" w:hAnsi="Arial" w:cs="Arial"/>
          <w:color w:val="000000" w:themeColor="text1"/>
          <w:sz w:val="20"/>
          <w:szCs w:val="20"/>
        </w:rPr>
        <w:t xml:space="preserve"> </w:t>
      </w:r>
      <w:r w:rsidRPr="00FF7337">
        <w:rPr>
          <w:rFonts w:ascii="Arial" w:hAnsi="Arial" w:cs="Arial"/>
          <w:color w:val="000000" w:themeColor="text1"/>
          <w:sz w:val="20"/>
          <w:szCs w:val="20"/>
        </w:rPr>
        <w:t xml:space="preserve">é uma </w:t>
      </w:r>
      <w:r w:rsidR="003719C1" w:rsidRPr="00FF7337">
        <w:rPr>
          <w:rFonts w:ascii="Arial" w:hAnsi="Arial" w:cs="Arial"/>
          <w:color w:val="000000" w:themeColor="text1"/>
          <w:sz w:val="20"/>
          <w:szCs w:val="20"/>
        </w:rPr>
        <w:t xml:space="preserve">instituição </w:t>
      </w:r>
      <w:r w:rsidR="00CD3545" w:rsidRPr="00FF7337">
        <w:rPr>
          <w:rFonts w:ascii="Arial" w:hAnsi="Arial" w:cs="Arial"/>
          <w:color w:val="000000" w:themeColor="text1"/>
          <w:sz w:val="20"/>
          <w:szCs w:val="20"/>
        </w:rPr>
        <w:t>sem fins lucrativos</w:t>
      </w:r>
      <w:r w:rsidR="00B940ED">
        <w:rPr>
          <w:rFonts w:ascii="Arial" w:hAnsi="Arial" w:cs="Arial"/>
          <w:color w:val="000000" w:themeColor="text1"/>
          <w:sz w:val="20"/>
          <w:szCs w:val="20"/>
        </w:rPr>
        <w:t xml:space="preserve"> e </w:t>
      </w:r>
      <w:r w:rsidR="005C2B04" w:rsidRPr="00FF7337">
        <w:rPr>
          <w:rFonts w:ascii="Arial" w:hAnsi="Arial" w:cs="Arial"/>
          <w:color w:val="000000" w:themeColor="text1"/>
          <w:sz w:val="20"/>
          <w:szCs w:val="20"/>
        </w:rPr>
        <w:t xml:space="preserve">com </w:t>
      </w:r>
      <w:r w:rsidR="005A05BE" w:rsidRPr="00FF7337">
        <w:rPr>
          <w:rFonts w:ascii="Arial" w:hAnsi="Arial" w:cs="Arial"/>
          <w:color w:val="000000" w:themeColor="text1"/>
          <w:sz w:val="20"/>
          <w:szCs w:val="20"/>
        </w:rPr>
        <w:t xml:space="preserve">duração </w:t>
      </w:r>
      <w:r w:rsidRPr="00FF7337">
        <w:rPr>
          <w:rFonts w:ascii="Arial" w:hAnsi="Arial" w:cs="Arial"/>
          <w:color w:val="000000" w:themeColor="text1"/>
          <w:sz w:val="20"/>
          <w:szCs w:val="20"/>
        </w:rPr>
        <w:t xml:space="preserve">indeterminada.        </w:t>
      </w:r>
    </w:p>
    <w:p w14:paraId="26A7FBB4" w14:textId="77777777" w:rsidR="00CD3545" w:rsidRPr="00FF7337" w:rsidRDefault="00CD3545" w:rsidP="0063282F">
      <w:pPr>
        <w:spacing w:after="0" w:line="288" w:lineRule="auto"/>
        <w:ind w:firstLine="2268"/>
        <w:contextualSpacing/>
        <w:jc w:val="both"/>
        <w:rPr>
          <w:rFonts w:ascii="Arial" w:hAnsi="Arial" w:cs="Arial"/>
          <w:color w:val="000000" w:themeColor="text1"/>
          <w:sz w:val="20"/>
          <w:szCs w:val="20"/>
        </w:rPr>
      </w:pPr>
    </w:p>
    <w:p w14:paraId="156FFAF7" w14:textId="29F11275" w:rsidR="004D7002" w:rsidRPr="00FF7337" w:rsidRDefault="0093696D" w:rsidP="00B550AF">
      <w:pPr>
        <w:spacing w:after="0" w:line="288" w:lineRule="auto"/>
        <w:contextualSpacing/>
        <w:jc w:val="both"/>
        <w:rPr>
          <w:rFonts w:ascii="Arial" w:hAnsi="Arial" w:cs="Arial"/>
          <w:color w:val="000000" w:themeColor="text1"/>
          <w:sz w:val="20"/>
          <w:szCs w:val="20"/>
        </w:rPr>
      </w:pPr>
      <w:r>
        <w:rPr>
          <w:rFonts w:ascii="Arial" w:hAnsi="Arial" w:cs="Arial"/>
          <w:color w:val="000000" w:themeColor="text1"/>
          <w:sz w:val="20"/>
          <w:szCs w:val="20"/>
        </w:rPr>
        <w:t>R</w:t>
      </w:r>
      <w:r w:rsidR="004D7002" w:rsidRPr="00FF7337">
        <w:rPr>
          <w:rFonts w:ascii="Arial" w:hAnsi="Arial" w:cs="Arial"/>
          <w:color w:val="000000" w:themeColor="text1"/>
          <w:sz w:val="20"/>
          <w:szCs w:val="20"/>
        </w:rPr>
        <w:t>esta demonstrado</w:t>
      </w:r>
      <w:r>
        <w:rPr>
          <w:rFonts w:ascii="Arial" w:hAnsi="Arial" w:cs="Arial"/>
          <w:color w:val="000000" w:themeColor="text1"/>
          <w:sz w:val="20"/>
          <w:szCs w:val="20"/>
        </w:rPr>
        <w:t xml:space="preserve"> </w:t>
      </w:r>
      <w:r w:rsidR="00FA04A9">
        <w:rPr>
          <w:rFonts w:ascii="Arial" w:hAnsi="Arial" w:cs="Arial"/>
          <w:color w:val="000000" w:themeColor="text1"/>
          <w:sz w:val="20"/>
          <w:szCs w:val="20"/>
        </w:rPr>
        <w:t xml:space="preserve">assim, </w:t>
      </w:r>
      <w:r w:rsidR="00FA04A9" w:rsidRPr="00FF7337">
        <w:rPr>
          <w:rFonts w:ascii="Arial" w:hAnsi="Arial" w:cs="Arial"/>
          <w:color w:val="000000" w:themeColor="text1"/>
          <w:sz w:val="20"/>
          <w:szCs w:val="20"/>
        </w:rPr>
        <w:t>que</w:t>
      </w:r>
      <w:r w:rsidR="004D7002" w:rsidRPr="00FF7337">
        <w:rPr>
          <w:rFonts w:ascii="Arial" w:hAnsi="Arial" w:cs="Arial"/>
          <w:color w:val="000000" w:themeColor="text1"/>
          <w:sz w:val="20"/>
          <w:szCs w:val="20"/>
        </w:rPr>
        <w:t xml:space="preserve"> os objetivos e finalidades institucionais e a capacidade técnica e operacional da </w:t>
      </w:r>
      <w:r w:rsidR="00D92E7A">
        <w:rPr>
          <w:rFonts w:ascii="Arial" w:hAnsi="Arial" w:cs="Arial"/>
          <w:color w:val="000000" w:themeColor="text1"/>
          <w:sz w:val="20"/>
          <w:szCs w:val="20"/>
        </w:rPr>
        <w:t>Associação Universitária Braçonortense - AUB</w:t>
      </w:r>
      <w:r w:rsidR="00733263" w:rsidRPr="00FF7337">
        <w:rPr>
          <w:rFonts w:ascii="Arial" w:hAnsi="Arial" w:cs="Arial"/>
          <w:color w:val="000000" w:themeColor="text1"/>
          <w:sz w:val="20"/>
          <w:szCs w:val="20"/>
        </w:rPr>
        <w:t xml:space="preserve"> </w:t>
      </w:r>
      <w:r w:rsidR="004D7002" w:rsidRPr="00FF7337">
        <w:rPr>
          <w:rFonts w:ascii="Arial" w:hAnsi="Arial" w:cs="Arial"/>
          <w:color w:val="000000" w:themeColor="text1"/>
          <w:sz w:val="20"/>
          <w:szCs w:val="20"/>
        </w:rPr>
        <w:t>ora avaliados são plenamente compatíveis com o objeto proposto no Plano de Trabalho.</w:t>
      </w:r>
    </w:p>
    <w:p w14:paraId="03FB8FA7" w14:textId="77777777" w:rsidR="004D7002" w:rsidRPr="00FF7337" w:rsidRDefault="004D7002" w:rsidP="0063282F">
      <w:pPr>
        <w:spacing w:after="0" w:line="288" w:lineRule="auto"/>
        <w:ind w:firstLine="2268"/>
        <w:contextualSpacing/>
        <w:jc w:val="both"/>
        <w:rPr>
          <w:rFonts w:ascii="Arial" w:hAnsi="Arial" w:cs="Arial"/>
          <w:color w:val="000000" w:themeColor="text1"/>
          <w:sz w:val="20"/>
          <w:szCs w:val="20"/>
        </w:rPr>
      </w:pPr>
    </w:p>
    <w:p w14:paraId="64C2BCCD" w14:textId="77777777" w:rsidR="004D7002" w:rsidRPr="00FF7337" w:rsidRDefault="0093696D" w:rsidP="00D92E7A">
      <w:pPr>
        <w:spacing w:after="0" w:line="288" w:lineRule="auto"/>
        <w:contextualSpacing/>
        <w:jc w:val="both"/>
        <w:rPr>
          <w:rFonts w:ascii="Arial" w:hAnsi="Arial" w:cs="Arial"/>
          <w:color w:val="000000" w:themeColor="text1"/>
          <w:sz w:val="20"/>
          <w:szCs w:val="20"/>
        </w:rPr>
      </w:pPr>
      <w:r>
        <w:rPr>
          <w:rFonts w:ascii="Arial" w:hAnsi="Arial" w:cs="Arial"/>
          <w:color w:val="000000" w:themeColor="text1"/>
          <w:sz w:val="20"/>
          <w:szCs w:val="20"/>
        </w:rPr>
        <w:t>Além disso</w:t>
      </w:r>
      <w:r w:rsidR="00FA04A9">
        <w:rPr>
          <w:rFonts w:ascii="Arial" w:hAnsi="Arial" w:cs="Arial"/>
          <w:color w:val="000000" w:themeColor="text1"/>
          <w:sz w:val="20"/>
          <w:szCs w:val="20"/>
        </w:rPr>
        <w:t>, o</w:t>
      </w:r>
      <w:r w:rsidR="004D7002" w:rsidRPr="00FF7337">
        <w:rPr>
          <w:rFonts w:ascii="Arial" w:hAnsi="Arial" w:cs="Arial"/>
          <w:color w:val="000000" w:themeColor="text1"/>
          <w:sz w:val="20"/>
          <w:szCs w:val="20"/>
        </w:rPr>
        <w:t xml:space="preserve"> plano de trabalho cumpre todos os requisitos legais exigidos </w:t>
      </w:r>
      <w:r w:rsidR="00FA04A9">
        <w:rPr>
          <w:rFonts w:ascii="Arial" w:hAnsi="Arial" w:cs="Arial"/>
          <w:color w:val="000000" w:themeColor="text1"/>
          <w:sz w:val="20"/>
          <w:szCs w:val="20"/>
        </w:rPr>
        <w:t>e está</w:t>
      </w:r>
      <w:r w:rsidR="004D7002" w:rsidRPr="00FF7337">
        <w:rPr>
          <w:rFonts w:ascii="Arial" w:hAnsi="Arial" w:cs="Arial"/>
          <w:color w:val="000000" w:themeColor="text1"/>
          <w:sz w:val="20"/>
          <w:szCs w:val="20"/>
        </w:rPr>
        <w:t xml:space="preserve"> em conformidade com a modalidade de parceria adotada.</w:t>
      </w:r>
    </w:p>
    <w:p w14:paraId="1DD1FB16" w14:textId="77777777" w:rsidR="004D7002" w:rsidRPr="00FF7337" w:rsidRDefault="004D7002" w:rsidP="0063282F">
      <w:pPr>
        <w:spacing w:after="0" w:line="288" w:lineRule="auto"/>
        <w:ind w:firstLine="2268"/>
        <w:contextualSpacing/>
        <w:jc w:val="both"/>
        <w:rPr>
          <w:rFonts w:ascii="Arial" w:hAnsi="Arial" w:cs="Arial"/>
          <w:color w:val="000000" w:themeColor="text1"/>
          <w:sz w:val="20"/>
          <w:szCs w:val="20"/>
        </w:rPr>
      </w:pPr>
    </w:p>
    <w:p w14:paraId="4F5D6106" w14:textId="77777777" w:rsidR="004D7002" w:rsidRPr="00FF7337" w:rsidRDefault="004D7002" w:rsidP="00EB2ED2">
      <w:pPr>
        <w:spacing w:after="0" w:line="288" w:lineRule="auto"/>
        <w:contextualSpacing/>
        <w:jc w:val="both"/>
        <w:rPr>
          <w:rFonts w:ascii="Arial" w:hAnsi="Arial" w:cs="Arial"/>
          <w:color w:val="000000" w:themeColor="text1"/>
          <w:sz w:val="20"/>
          <w:szCs w:val="20"/>
        </w:rPr>
      </w:pPr>
      <w:r w:rsidRPr="00FF7337">
        <w:rPr>
          <w:rFonts w:ascii="Arial" w:hAnsi="Arial" w:cs="Arial"/>
          <w:color w:val="000000" w:themeColor="text1"/>
          <w:sz w:val="20"/>
          <w:szCs w:val="20"/>
        </w:rPr>
        <w:t xml:space="preserve">Se observa pelo Plano apresentado, com descrição da infraestrutura e da equipe de profissionais, a viabilidade de sua execução. Para tanto compõem o mesmo o cronograma de desembolso dos recursos, que está dentro de valores de mercado. </w:t>
      </w:r>
    </w:p>
    <w:p w14:paraId="4C600BB4" w14:textId="77777777" w:rsidR="004D7002" w:rsidRPr="00FF7337" w:rsidRDefault="004D7002" w:rsidP="00EB2ED2">
      <w:pPr>
        <w:spacing w:after="0" w:line="288" w:lineRule="auto"/>
        <w:contextualSpacing/>
        <w:jc w:val="both"/>
        <w:rPr>
          <w:rFonts w:ascii="Arial" w:hAnsi="Arial" w:cs="Arial"/>
          <w:color w:val="000000" w:themeColor="text1"/>
          <w:sz w:val="20"/>
          <w:szCs w:val="20"/>
        </w:rPr>
      </w:pPr>
    </w:p>
    <w:p w14:paraId="1BADE125" w14:textId="77777777" w:rsidR="004D7002" w:rsidRPr="00FF7337" w:rsidRDefault="004D7002" w:rsidP="00EB2ED2">
      <w:pPr>
        <w:spacing w:after="0" w:line="288" w:lineRule="auto"/>
        <w:contextualSpacing/>
        <w:jc w:val="both"/>
        <w:rPr>
          <w:rFonts w:ascii="Arial" w:hAnsi="Arial" w:cs="Arial"/>
          <w:color w:val="000000" w:themeColor="text1"/>
          <w:sz w:val="20"/>
          <w:szCs w:val="20"/>
        </w:rPr>
      </w:pPr>
      <w:r w:rsidRPr="00FF7337">
        <w:rPr>
          <w:rFonts w:ascii="Arial" w:hAnsi="Arial" w:cs="Arial"/>
          <w:color w:val="000000" w:themeColor="text1"/>
          <w:sz w:val="20"/>
          <w:szCs w:val="20"/>
        </w:rPr>
        <w:t>A comissão de Monitoramento irá utilizar dos meios disponíveis, com auxílio de profissionais das áreas do Município, para fiscalizarem a execução da parceria, assim como deverá estabelecer os demais procedimentos que serão adotados para avaliação da execução física e financeira, no cumprimento das metas e objetivos.</w:t>
      </w:r>
      <w:r w:rsidRPr="00FF7337">
        <w:rPr>
          <w:rFonts w:ascii="Arial" w:hAnsi="Arial" w:cs="Arial"/>
          <w:color w:val="000000" w:themeColor="text1"/>
          <w:sz w:val="20"/>
          <w:szCs w:val="20"/>
        </w:rPr>
        <w:cr/>
      </w:r>
    </w:p>
    <w:p w14:paraId="78A2F95E" w14:textId="26C9F0E3" w:rsidR="004D7002" w:rsidRPr="00FF7337" w:rsidRDefault="004D7002" w:rsidP="00EB2ED2">
      <w:pPr>
        <w:spacing w:after="0" w:line="288" w:lineRule="auto"/>
        <w:contextualSpacing/>
        <w:jc w:val="both"/>
        <w:rPr>
          <w:rFonts w:ascii="Arial" w:hAnsi="Arial" w:cs="Arial"/>
          <w:color w:val="000000" w:themeColor="text1"/>
          <w:sz w:val="20"/>
          <w:szCs w:val="20"/>
        </w:rPr>
      </w:pPr>
      <w:r w:rsidRPr="00FF7337">
        <w:rPr>
          <w:rFonts w:ascii="Arial" w:hAnsi="Arial" w:cs="Arial"/>
          <w:color w:val="000000" w:themeColor="text1"/>
          <w:sz w:val="20"/>
          <w:szCs w:val="20"/>
        </w:rPr>
        <w:t xml:space="preserve">Diante desta situação constatada no Município, se faz necessária a presente celebração do Termo de </w:t>
      </w:r>
      <w:r w:rsidR="00E75679" w:rsidRPr="00FF7337">
        <w:rPr>
          <w:rFonts w:ascii="Arial" w:hAnsi="Arial" w:cs="Arial"/>
          <w:color w:val="000000" w:themeColor="text1"/>
          <w:sz w:val="20"/>
          <w:szCs w:val="20"/>
        </w:rPr>
        <w:t>Fomento</w:t>
      </w:r>
      <w:r w:rsidRPr="00FF7337">
        <w:rPr>
          <w:rFonts w:ascii="Arial" w:hAnsi="Arial" w:cs="Arial"/>
          <w:color w:val="000000" w:themeColor="text1"/>
          <w:sz w:val="20"/>
          <w:szCs w:val="20"/>
        </w:rPr>
        <w:t xml:space="preserve"> com</w:t>
      </w:r>
      <w:r w:rsidR="009E6D5E">
        <w:rPr>
          <w:rFonts w:ascii="Arial" w:hAnsi="Arial" w:cs="Arial"/>
          <w:color w:val="000000" w:themeColor="text1"/>
          <w:sz w:val="20"/>
          <w:szCs w:val="20"/>
        </w:rPr>
        <w:t xml:space="preserve"> a</w:t>
      </w:r>
      <w:r w:rsidRPr="00FF7337">
        <w:rPr>
          <w:rFonts w:ascii="Arial" w:hAnsi="Arial" w:cs="Arial"/>
          <w:color w:val="000000" w:themeColor="text1"/>
          <w:sz w:val="20"/>
          <w:szCs w:val="20"/>
        </w:rPr>
        <w:t xml:space="preserve"> </w:t>
      </w:r>
      <w:r w:rsidR="00EB2ED2">
        <w:rPr>
          <w:rFonts w:ascii="Arial" w:hAnsi="Arial" w:cs="Arial"/>
          <w:color w:val="000000" w:themeColor="text1"/>
          <w:sz w:val="20"/>
          <w:szCs w:val="20"/>
        </w:rPr>
        <w:t>Associação Universitária Braçonortense - AUB</w:t>
      </w:r>
      <w:r w:rsidR="00D208F4" w:rsidRPr="00FF7337">
        <w:rPr>
          <w:rFonts w:ascii="Arial" w:hAnsi="Arial" w:cs="Arial"/>
          <w:color w:val="000000" w:themeColor="text1"/>
          <w:sz w:val="20"/>
          <w:szCs w:val="20"/>
        </w:rPr>
        <w:t>,</w:t>
      </w:r>
      <w:r w:rsidRPr="00FF7337">
        <w:rPr>
          <w:rFonts w:ascii="Arial" w:hAnsi="Arial" w:cs="Arial"/>
          <w:color w:val="000000" w:themeColor="text1"/>
          <w:sz w:val="20"/>
          <w:szCs w:val="20"/>
        </w:rPr>
        <w:t xml:space="preserve"> de acordo com o disposto na Lei 13.019/2014, com suas alterações posteriores, o que no caso está presente todos os requisitos para a </w:t>
      </w:r>
      <w:r w:rsidR="00A46D88" w:rsidRPr="00FF7337">
        <w:rPr>
          <w:rFonts w:ascii="Arial" w:hAnsi="Arial" w:cs="Arial"/>
          <w:color w:val="000000" w:themeColor="text1"/>
          <w:sz w:val="20"/>
          <w:szCs w:val="20"/>
        </w:rPr>
        <w:t>Inexi</w:t>
      </w:r>
      <w:r w:rsidR="003D683C" w:rsidRPr="00FF7337">
        <w:rPr>
          <w:rFonts w:ascii="Arial" w:hAnsi="Arial" w:cs="Arial"/>
          <w:color w:val="000000" w:themeColor="text1"/>
          <w:sz w:val="20"/>
          <w:szCs w:val="20"/>
        </w:rPr>
        <w:t>gi</w:t>
      </w:r>
      <w:r w:rsidR="00A46D88" w:rsidRPr="00FF7337">
        <w:rPr>
          <w:rFonts w:ascii="Arial" w:hAnsi="Arial" w:cs="Arial"/>
          <w:color w:val="000000" w:themeColor="text1"/>
          <w:sz w:val="20"/>
          <w:szCs w:val="20"/>
        </w:rPr>
        <w:t xml:space="preserve">bilidade </w:t>
      </w:r>
      <w:r w:rsidRPr="00FF7337">
        <w:rPr>
          <w:rFonts w:ascii="Arial" w:hAnsi="Arial" w:cs="Arial"/>
          <w:color w:val="000000" w:themeColor="text1"/>
          <w:sz w:val="20"/>
          <w:szCs w:val="20"/>
        </w:rPr>
        <w:t>do Chamamento Público.</w:t>
      </w:r>
    </w:p>
    <w:p w14:paraId="1F457C71" w14:textId="77777777" w:rsidR="0014044C" w:rsidRPr="00FF7337" w:rsidRDefault="0014044C" w:rsidP="0063282F">
      <w:pPr>
        <w:spacing w:after="0" w:line="288" w:lineRule="auto"/>
        <w:ind w:firstLine="2268"/>
        <w:contextualSpacing/>
        <w:jc w:val="both"/>
        <w:rPr>
          <w:rFonts w:ascii="Arial" w:hAnsi="Arial" w:cs="Arial"/>
          <w:color w:val="000000" w:themeColor="text1"/>
          <w:sz w:val="20"/>
          <w:szCs w:val="20"/>
        </w:rPr>
      </w:pPr>
    </w:p>
    <w:p w14:paraId="47C3C71A" w14:textId="28627984" w:rsidR="001E14C9" w:rsidRDefault="004D7002" w:rsidP="00EB2ED2">
      <w:pPr>
        <w:pStyle w:val="Corpodetexto3"/>
        <w:spacing w:after="0" w:line="288" w:lineRule="auto"/>
        <w:contextualSpacing/>
        <w:jc w:val="both"/>
        <w:rPr>
          <w:rFonts w:ascii="Arial" w:hAnsi="Arial" w:cs="Arial"/>
          <w:color w:val="000000" w:themeColor="text1"/>
          <w:sz w:val="20"/>
          <w:szCs w:val="20"/>
        </w:rPr>
      </w:pPr>
      <w:r w:rsidRPr="00FF7337">
        <w:rPr>
          <w:rFonts w:ascii="Arial" w:hAnsi="Arial" w:cs="Arial"/>
          <w:b/>
          <w:color w:val="000000" w:themeColor="text1"/>
          <w:sz w:val="20"/>
          <w:szCs w:val="20"/>
        </w:rPr>
        <w:t>Assim, diante do</w:t>
      </w:r>
      <w:r w:rsidR="00D208F4" w:rsidRPr="00FF7337">
        <w:rPr>
          <w:rFonts w:ascii="Arial" w:hAnsi="Arial" w:cs="Arial"/>
          <w:b/>
          <w:color w:val="000000" w:themeColor="text1"/>
          <w:sz w:val="20"/>
          <w:szCs w:val="20"/>
        </w:rPr>
        <w:t xml:space="preserve"> tudo exposto</w:t>
      </w:r>
      <w:r w:rsidRPr="00FF7337">
        <w:rPr>
          <w:rFonts w:ascii="Arial" w:hAnsi="Arial" w:cs="Arial"/>
          <w:b/>
          <w:color w:val="000000" w:themeColor="text1"/>
          <w:sz w:val="20"/>
          <w:szCs w:val="20"/>
        </w:rPr>
        <w:t xml:space="preserve">: </w:t>
      </w:r>
      <w:r w:rsidRPr="00FF7337">
        <w:rPr>
          <w:rFonts w:ascii="Arial" w:hAnsi="Arial" w:cs="Arial"/>
          <w:color w:val="000000" w:themeColor="text1"/>
          <w:sz w:val="20"/>
          <w:szCs w:val="20"/>
        </w:rPr>
        <w:t>Conforme o que foi apresentada a esta Comissão, toda a documentação juntada, at</w:t>
      </w:r>
      <w:r w:rsidR="001E14C9" w:rsidRPr="00FF7337">
        <w:rPr>
          <w:rFonts w:ascii="Arial" w:hAnsi="Arial" w:cs="Arial"/>
          <w:color w:val="000000" w:themeColor="text1"/>
          <w:sz w:val="20"/>
          <w:szCs w:val="20"/>
        </w:rPr>
        <w:t xml:space="preserve">endidos aos preceitos </w:t>
      </w:r>
      <w:r w:rsidR="001E14C9" w:rsidRPr="00FF7337">
        <w:rPr>
          <w:rFonts w:ascii="Arial" w:hAnsi="Arial" w:cs="Arial"/>
          <w:b/>
          <w:color w:val="000000" w:themeColor="text1"/>
          <w:sz w:val="20"/>
          <w:szCs w:val="20"/>
        </w:rPr>
        <w:t>do art. 31</w:t>
      </w:r>
      <w:r w:rsidR="009E30FF" w:rsidRPr="00FF7337">
        <w:rPr>
          <w:rFonts w:ascii="Arial" w:hAnsi="Arial" w:cs="Arial"/>
          <w:b/>
          <w:color w:val="000000" w:themeColor="text1"/>
          <w:sz w:val="20"/>
          <w:szCs w:val="20"/>
        </w:rPr>
        <w:t>,</w:t>
      </w:r>
      <w:r w:rsidRPr="00FF7337">
        <w:rPr>
          <w:rFonts w:ascii="Arial" w:hAnsi="Arial" w:cs="Arial"/>
          <w:b/>
          <w:color w:val="000000" w:themeColor="text1"/>
          <w:sz w:val="20"/>
          <w:szCs w:val="20"/>
        </w:rPr>
        <w:t xml:space="preserve"> inciso </w:t>
      </w:r>
      <w:r w:rsidR="001E14C9" w:rsidRPr="00FF7337">
        <w:rPr>
          <w:rFonts w:ascii="Arial" w:hAnsi="Arial" w:cs="Arial"/>
          <w:b/>
          <w:color w:val="000000" w:themeColor="text1"/>
          <w:sz w:val="20"/>
          <w:szCs w:val="20"/>
        </w:rPr>
        <w:t>II</w:t>
      </w:r>
      <w:r w:rsidR="009E30FF" w:rsidRPr="00FF7337">
        <w:rPr>
          <w:rFonts w:ascii="Arial" w:hAnsi="Arial" w:cs="Arial"/>
          <w:b/>
          <w:color w:val="000000" w:themeColor="text1"/>
          <w:sz w:val="20"/>
          <w:szCs w:val="20"/>
        </w:rPr>
        <w:t>,</w:t>
      </w:r>
      <w:r w:rsidRPr="00FF7337">
        <w:rPr>
          <w:rFonts w:ascii="Arial" w:hAnsi="Arial" w:cs="Arial"/>
          <w:b/>
          <w:color w:val="000000" w:themeColor="text1"/>
          <w:sz w:val="20"/>
          <w:szCs w:val="20"/>
        </w:rPr>
        <w:t xml:space="preserve"> </w:t>
      </w:r>
      <w:r w:rsidR="001E14C9" w:rsidRPr="00FF7337">
        <w:rPr>
          <w:rFonts w:ascii="Arial" w:hAnsi="Arial" w:cs="Arial"/>
          <w:b/>
          <w:color w:val="000000" w:themeColor="text1"/>
          <w:sz w:val="20"/>
          <w:szCs w:val="20"/>
        </w:rPr>
        <w:t>da Lei 13.019/2014</w:t>
      </w:r>
      <w:r w:rsidR="001E14C9" w:rsidRPr="00FF7337">
        <w:rPr>
          <w:rFonts w:ascii="Arial" w:hAnsi="Arial" w:cs="Arial"/>
          <w:color w:val="000000" w:themeColor="text1"/>
          <w:sz w:val="20"/>
          <w:szCs w:val="20"/>
        </w:rPr>
        <w:t xml:space="preserve">, e suas alterações, encaminhamos ao Prefeito Municipal, sugerindo a referida Parceria com </w:t>
      </w:r>
      <w:r w:rsidR="0046180B">
        <w:rPr>
          <w:rFonts w:ascii="Arial" w:hAnsi="Arial" w:cs="Arial"/>
          <w:color w:val="000000" w:themeColor="text1"/>
          <w:sz w:val="20"/>
          <w:szCs w:val="20"/>
        </w:rPr>
        <w:t>a Inexigibilidade</w:t>
      </w:r>
      <w:r w:rsidR="001E14C9" w:rsidRPr="00FF7337">
        <w:rPr>
          <w:rFonts w:ascii="Arial" w:hAnsi="Arial" w:cs="Arial"/>
          <w:color w:val="000000" w:themeColor="text1"/>
          <w:sz w:val="20"/>
          <w:szCs w:val="20"/>
        </w:rPr>
        <w:t xml:space="preserve"> do Chamamento e assinatura do Termo de Fomento.</w:t>
      </w:r>
    </w:p>
    <w:p w14:paraId="3CBA184C" w14:textId="77777777" w:rsidR="007E6270" w:rsidRDefault="007E6270" w:rsidP="001E14C9">
      <w:pPr>
        <w:pStyle w:val="Corpodetexto3"/>
        <w:spacing w:after="0" w:line="288" w:lineRule="auto"/>
        <w:ind w:firstLine="2268"/>
        <w:contextualSpacing/>
        <w:jc w:val="both"/>
        <w:rPr>
          <w:rFonts w:ascii="Arial" w:hAnsi="Arial" w:cs="Arial"/>
          <w:color w:val="000000" w:themeColor="text1"/>
          <w:sz w:val="20"/>
          <w:szCs w:val="20"/>
        </w:rPr>
      </w:pPr>
    </w:p>
    <w:p w14:paraId="4A42EC02" w14:textId="36D1FCFA" w:rsidR="007E6270" w:rsidRPr="00FF7337" w:rsidRDefault="007E6270" w:rsidP="00E107AA">
      <w:pPr>
        <w:pStyle w:val="Corpodetexto3"/>
        <w:spacing w:after="0" w:line="288" w:lineRule="auto"/>
        <w:contextualSpacing/>
        <w:jc w:val="both"/>
        <w:rPr>
          <w:rFonts w:ascii="Arial" w:hAnsi="Arial" w:cs="Arial"/>
          <w:color w:val="000000" w:themeColor="text1"/>
          <w:sz w:val="20"/>
          <w:szCs w:val="20"/>
        </w:rPr>
      </w:pPr>
      <w:r>
        <w:rPr>
          <w:rFonts w:ascii="Arial" w:hAnsi="Arial" w:cs="Arial"/>
          <w:color w:val="000000" w:themeColor="text1"/>
          <w:sz w:val="20"/>
          <w:szCs w:val="20"/>
        </w:rPr>
        <w:t>Braço do Norte/</w:t>
      </w:r>
      <w:r w:rsidR="00AA30F4">
        <w:rPr>
          <w:rFonts w:ascii="Arial" w:hAnsi="Arial" w:cs="Arial"/>
          <w:color w:val="000000" w:themeColor="text1"/>
          <w:sz w:val="20"/>
          <w:szCs w:val="20"/>
        </w:rPr>
        <w:t xml:space="preserve">SC, </w:t>
      </w:r>
      <w:r w:rsidR="00EB2ED2">
        <w:rPr>
          <w:rFonts w:ascii="Arial" w:hAnsi="Arial" w:cs="Arial"/>
          <w:color w:val="000000" w:themeColor="text1"/>
          <w:sz w:val="20"/>
          <w:szCs w:val="20"/>
        </w:rPr>
        <w:t>11</w:t>
      </w:r>
      <w:r w:rsidR="00AC7AAC">
        <w:rPr>
          <w:rFonts w:ascii="Arial" w:hAnsi="Arial" w:cs="Arial"/>
          <w:color w:val="000000" w:themeColor="text1"/>
          <w:sz w:val="20"/>
          <w:szCs w:val="20"/>
        </w:rPr>
        <w:t xml:space="preserve"> de </w:t>
      </w:r>
      <w:r w:rsidR="00EB2ED2">
        <w:rPr>
          <w:rFonts w:ascii="Arial" w:hAnsi="Arial" w:cs="Arial"/>
          <w:color w:val="000000" w:themeColor="text1"/>
          <w:sz w:val="20"/>
          <w:szCs w:val="20"/>
        </w:rPr>
        <w:t>agosto</w:t>
      </w:r>
      <w:r>
        <w:rPr>
          <w:rFonts w:ascii="Arial" w:hAnsi="Arial" w:cs="Arial"/>
          <w:color w:val="000000" w:themeColor="text1"/>
          <w:sz w:val="20"/>
          <w:szCs w:val="20"/>
        </w:rPr>
        <w:t xml:space="preserve"> de 202</w:t>
      </w:r>
      <w:r w:rsidR="00EB2ED2">
        <w:rPr>
          <w:rFonts w:ascii="Arial" w:hAnsi="Arial" w:cs="Arial"/>
          <w:color w:val="000000" w:themeColor="text1"/>
          <w:sz w:val="20"/>
          <w:szCs w:val="20"/>
        </w:rPr>
        <w:t>3</w:t>
      </w:r>
      <w:r>
        <w:rPr>
          <w:rFonts w:ascii="Arial" w:hAnsi="Arial" w:cs="Arial"/>
          <w:color w:val="000000" w:themeColor="text1"/>
          <w:sz w:val="20"/>
          <w:szCs w:val="20"/>
        </w:rPr>
        <w:t xml:space="preserve">. </w:t>
      </w:r>
    </w:p>
    <w:p w14:paraId="0464DEC0" w14:textId="77777777" w:rsidR="004D7002" w:rsidRPr="00FF7337" w:rsidRDefault="004D7002" w:rsidP="00074C24">
      <w:pPr>
        <w:pStyle w:val="Corpodetexto3"/>
        <w:spacing w:after="0" w:line="288" w:lineRule="auto"/>
        <w:ind w:firstLine="2268"/>
        <w:contextualSpacing/>
        <w:jc w:val="both"/>
        <w:rPr>
          <w:rFonts w:ascii="Arial" w:hAnsi="Arial" w:cs="Arial"/>
          <w:color w:val="000000" w:themeColor="text1"/>
          <w:sz w:val="20"/>
          <w:szCs w:val="20"/>
        </w:rPr>
      </w:pPr>
    </w:p>
    <w:p w14:paraId="2CC20CF2" w14:textId="77777777" w:rsidR="00A46D88" w:rsidRPr="0063282F" w:rsidRDefault="00A46D88" w:rsidP="00074C24">
      <w:pPr>
        <w:pStyle w:val="Corpodetexto3"/>
        <w:spacing w:after="0" w:line="288" w:lineRule="auto"/>
        <w:ind w:firstLine="2268"/>
        <w:contextualSpacing/>
        <w:jc w:val="both"/>
        <w:rPr>
          <w:rFonts w:ascii="Arial" w:hAnsi="Arial" w:cs="Arial"/>
          <w:color w:val="000000" w:themeColor="text1"/>
          <w:sz w:val="21"/>
          <w:szCs w:val="21"/>
        </w:rPr>
      </w:pPr>
    </w:p>
    <w:p w14:paraId="2B77654D" w14:textId="2D317734" w:rsidR="00FF7337" w:rsidRDefault="00EB1043" w:rsidP="00074C24">
      <w:pPr>
        <w:spacing w:after="0" w:line="288" w:lineRule="auto"/>
        <w:contextualSpacing/>
        <w:rPr>
          <w:rFonts w:ascii="Arial" w:hAnsi="Arial" w:cs="Arial"/>
          <w:b/>
          <w:color w:val="000000" w:themeColor="text1"/>
          <w:sz w:val="21"/>
          <w:szCs w:val="21"/>
        </w:rPr>
      </w:pPr>
      <w:r w:rsidRPr="0063282F">
        <w:rPr>
          <w:rFonts w:ascii="Arial" w:hAnsi="Arial" w:cs="Arial"/>
          <w:b/>
          <w:color w:val="000000" w:themeColor="text1"/>
          <w:sz w:val="21"/>
          <w:szCs w:val="21"/>
        </w:rPr>
        <w:t xml:space="preserve">                 </w:t>
      </w:r>
    </w:p>
    <w:p w14:paraId="5DB6CD12" w14:textId="48E61ACF" w:rsidR="00BF33B0" w:rsidRDefault="00BF33B0" w:rsidP="00074C24">
      <w:pPr>
        <w:spacing w:after="0" w:line="288" w:lineRule="auto"/>
        <w:contextualSpacing/>
        <w:rPr>
          <w:rFonts w:ascii="Arial" w:hAnsi="Arial" w:cs="Arial"/>
          <w:b/>
          <w:color w:val="000000" w:themeColor="text1"/>
          <w:sz w:val="21"/>
          <w:szCs w:val="21"/>
        </w:rPr>
      </w:pPr>
    </w:p>
    <w:p w14:paraId="3E9F46EC" w14:textId="7F70AFC3" w:rsidR="00BF33B0" w:rsidRDefault="00BF33B0" w:rsidP="00074C24">
      <w:pPr>
        <w:spacing w:after="0" w:line="288" w:lineRule="auto"/>
        <w:contextualSpacing/>
        <w:rPr>
          <w:rFonts w:ascii="Arial" w:hAnsi="Arial" w:cs="Arial"/>
          <w:b/>
          <w:color w:val="000000" w:themeColor="text1"/>
          <w:sz w:val="21"/>
          <w:szCs w:val="21"/>
        </w:rPr>
      </w:pPr>
    </w:p>
    <w:p w14:paraId="2113B87D" w14:textId="0C995593" w:rsidR="00BF33B0" w:rsidRDefault="00BF33B0" w:rsidP="00074C24">
      <w:pPr>
        <w:spacing w:after="0" w:line="288" w:lineRule="auto"/>
        <w:contextualSpacing/>
        <w:rPr>
          <w:rFonts w:ascii="Arial" w:hAnsi="Arial" w:cs="Arial"/>
          <w:b/>
          <w:color w:val="000000" w:themeColor="text1"/>
          <w:sz w:val="21"/>
          <w:szCs w:val="21"/>
        </w:rPr>
      </w:pPr>
    </w:p>
    <w:p w14:paraId="7174AAC9" w14:textId="23C8DEAD" w:rsidR="00BF33B0" w:rsidRDefault="00BF33B0" w:rsidP="00074C24">
      <w:pPr>
        <w:spacing w:after="0" w:line="288" w:lineRule="auto"/>
        <w:contextualSpacing/>
        <w:rPr>
          <w:rFonts w:ascii="Arial" w:hAnsi="Arial" w:cs="Arial"/>
          <w:b/>
          <w:color w:val="000000" w:themeColor="text1"/>
          <w:sz w:val="21"/>
          <w:szCs w:val="21"/>
        </w:rPr>
      </w:pPr>
    </w:p>
    <w:p w14:paraId="6C135DD9" w14:textId="3E044737" w:rsidR="00BF33B0" w:rsidRDefault="00BF33B0" w:rsidP="00074C24">
      <w:pPr>
        <w:spacing w:after="0" w:line="288" w:lineRule="auto"/>
        <w:contextualSpacing/>
        <w:rPr>
          <w:rFonts w:ascii="Arial" w:hAnsi="Arial" w:cs="Arial"/>
          <w:b/>
          <w:color w:val="000000" w:themeColor="text1"/>
          <w:sz w:val="21"/>
          <w:szCs w:val="21"/>
        </w:rPr>
      </w:pPr>
    </w:p>
    <w:p w14:paraId="452CECB6" w14:textId="6781D2E3" w:rsidR="00BF33B0" w:rsidRDefault="00BF33B0" w:rsidP="00074C24">
      <w:pPr>
        <w:spacing w:after="0" w:line="288" w:lineRule="auto"/>
        <w:contextualSpacing/>
        <w:rPr>
          <w:rFonts w:ascii="Arial" w:hAnsi="Arial" w:cs="Arial"/>
          <w:b/>
          <w:color w:val="000000" w:themeColor="text1"/>
          <w:sz w:val="21"/>
          <w:szCs w:val="21"/>
        </w:rPr>
      </w:pPr>
    </w:p>
    <w:p w14:paraId="7A844752" w14:textId="3FB11478" w:rsidR="00BF33B0" w:rsidRDefault="00BF33B0" w:rsidP="00074C24">
      <w:pPr>
        <w:spacing w:after="0" w:line="288" w:lineRule="auto"/>
        <w:contextualSpacing/>
        <w:rPr>
          <w:rFonts w:ascii="Arial" w:hAnsi="Arial" w:cs="Arial"/>
          <w:b/>
          <w:color w:val="000000" w:themeColor="text1"/>
          <w:sz w:val="21"/>
          <w:szCs w:val="21"/>
        </w:rPr>
      </w:pPr>
    </w:p>
    <w:p w14:paraId="076B06DB" w14:textId="2FF2A912" w:rsidR="00BF33B0" w:rsidRDefault="00BF33B0" w:rsidP="00074C24">
      <w:pPr>
        <w:spacing w:after="0" w:line="288" w:lineRule="auto"/>
        <w:contextualSpacing/>
        <w:rPr>
          <w:rFonts w:ascii="Arial" w:hAnsi="Arial" w:cs="Arial"/>
          <w:b/>
          <w:color w:val="000000" w:themeColor="text1"/>
          <w:sz w:val="21"/>
          <w:szCs w:val="21"/>
        </w:rPr>
      </w:pPr>
    </w:p>
    <w:p w14:paraId="0B4CE325" w14:textId="77777777" w:rsidR="00BF33B0" w:rsidRDefault="00BF33B0" w:rsidP="00074C24">
      <w:pPr>
        <w:spacing w:after="0" w:line="288" w:lineRule="auto"/>
        <w:contextualSpacing/>
        <w:rPr>
          <w:rFonts w:ascii="Arial" w:hAnsi="Arial" w:cs="Arial"/>
          <w:b/>
          <w:color w:val="000000" w:themeColor="text1"/>
          <w:sz w:val="21"/>
          <w:szCs w:val="21"/>
        </w:rPr>
      </w:pPr>
    </w:p>
    <w:p w14:paraId="1E75F618" w14:textId="77777777" w:rsidR="00FF7337" w:rsidRDefault="00FF7337" w:rsidP="00074C24">
      <w:pPr>
        <w:spacing w:after="0" w:line="288" w:lineRule="auto"/>
        <w:contextualSpacing/>
        <w:rPr>
          <w:rFonts w:ascii="Arial" w:hAnsi="Arial" w:cs="Arial"/>
          <w:b/>
          <w:color w:val="000000" w:themeColor="text1"/>
          <w:sz w:val="21"/>
          <w:szCs w:val="21"/>
        </w:rPr>
      </w:pPr>
    </w:p>
    <w:p w14:paraId="2E6EB642" w14:textId="77777777" w:rsidR="00FF7337" w:rsidRDefault="00FF7337" w:rsidP="00074C24">
      <w:pPr>
        <w:spacing w:after="0" w:line="288" w:lineRule="auto"/>
        <w:contextualSpacing/>
        <w:rPr>
          <w:rFonts w:ascii="Arial" w:hAnsi="Arial" w:cs="Arial"/>
          <w:b/>
          <w:color w:val="000000" w:themeColor="text1"/>
          <w:sz w:val="21"/>
          <w:szCs w:val="21"/>
        </w:rPr>
      </w:pPr>
    </w:p>
    <w:p w14:paraId="068BC9F2" w14:textId="77777777" w:rsidR="009E5E4B" w:rsidRDefault="009E5E4B" w:rsidP="00F175B4">
      <w:pPr>
        <w:spacing w:after="0" w:line="288" w:lineRule="auto"/>
        <w:contextualSpacing/>
        <w:jc w:val="center"/>
        <w:rPr>
          <w:rFonts w:ascii="Arial" w:hAnsi="Arial" w:cs="Arial"/>
          <w:b/>
          <w:color w:val="000000" w:themeColor="text1"/>
          <w:sz w:val="21"/>
          <w:szCs w:val="21"/>
        </w:rPr>
      </w:pPr>
    </w:p>
    <w:p w14:paraId="0DE9432F" w14:textId="77777777" w:rsidR="009E5E4B" w:rsidRDefault="009E5E4B" w:rsidP="00F175B4">
      <w:pPr>
        <w:spacing w:after="0" w:line="288" w:lineRule="auto"/>
        <w:contextualSpacing/>
        <w:jc w:val="center"/>
        <w:rPr>
          <w:rFonts w:ascii="Arial" w:hAnsi="Arial" w:cs="Arial"/>
          <w:b/>
          <w:color w:val="000000" w:themeColor="text1"/>
          <w:sz w:val="21"/>
          <w:szCs w:val="21"/>
        </w:rPr>
      </w:pPr>
    </w:p>
    <w:p w14:paraId="6852DD03" w14:textId="3BCEF712" w:rsidR="004D7002" w:rsidRPr="0063282F" w:rsidRDefault="004D7002" w:rsidP="00F175B4">
      <w:pPr>
        <w:spacing w:after="0" w:line="288" w:lineRule="auto"/>
        <w:contextualSpacing/>
        <w:jc w:val="center"/>
        <w:rPr>
          <w:rFonts w:ascii="Arial" w:hAnsi="Arial" w:cs="Arial"/>
          <w:b/>
          <w:color w:val="000000" w:themeColor="text1"/>
          <w:sz w:val="21"/>
          <w:szCs w:val="21"/>
        </w:rPr>
      </w:pPr>
      <w:r w:rsidRPr="0063282F">
        <w:rPr>
          <w:rFonts w:ascii="Arial" w:hAnsi="Arial" w:cs="Arial"/>
          <w:b/>
          <w:color w:val="000000" w:themeColor="text1"/>
          <w:sz w:val="21"/>
          <w:szCs w:val="21"/>
        </w:rPr>
        <w:lastRenderedPageBreak/>
        <w:t>COMISSÃO DE SELEÇÃO, MONITORAMENTO E AVALIAÇÃO</w:t>
      </w:r>
    </w:p>
    <w:p w14:paraId="4DF5B087" w14:textId="77777777" w:rsidR="004D7002" w:rsidRDefault="004D7002" w:rsidP="00F175B4">
      <w:pPr>
        <w:spacing w:after="0" w:line="288" w:lineRule="auto"/>
        <w:ind w:firstLine="2268"/>
        <w:contextualSpacing/>
        <w:jc w:val="center"/>
        <w:rPr>
          <w:rFonts w:ascii="Arial" w:hAnsi="Arial" w:cs="Arial"/>
          <w:color w:val="000000" w:themeColor="text1"/>
          <w:sz w:val="21"/>
          <w:szCs w:val="21"/>
        </w:rPr>
      </w:pPr>
    </w:p>
    <w:p w14:paraId="65820F38" w14:textId="77777777" w:rsidR="00175162" w:rsidRDefault="00175162" w:rsidP="00F175B4">
      <w:pPr>
        <w:spacing w:after="0" w:line="288" w:lineRule="auto"/>
        <w:ind w:firstLine="2268"/>
        <w:contextualSpacing/>
        <w:jc w:val="center"/>
        <w:rPr>
          <w:rFonts w:ascii="Arial" w:hAnsi="Arial" w:cs="Arial"/>
          <w:color w:val="000000" w:themeColor="text1"/>
          <w:sz w:val="21"/>
          <w:szCs w:val="21"/>
        </w:rPr>
      </w:pPr>
    </w:p>
    <w:p w14:paraId="498ED1ED" w14:textId="77777777" w:rsidR="00175162" w:rsidRPr="0063282F" w:rsidRDefault="00175162" w:rsidP="0063282F">
      <w:pPr>
        <w:spacing w:after="0" w:line="288" w:lineRule="auto"/>
        <w:ind w:firstLine="2268"/>
        <w:contextualSpacing/>
        <w:jc w:val="both"/>
        <w:rPr>
          <w:rFonts w:ascii="Arial" w:hAnsi="Arial" w:cs="Arial"/>
          <w:color w:val="000000" w:themeColor="text1"/>
          <w:sz w:val="21"/>
          <w:szCs w:val="21"/>
        </w:rPr>
      </w:pPr>
    </w:p>
    <w:p w14:paraId="0D0C8353" w14:textId="77777777" w:rsidR="00175162" w:rsidRDefault="00175162" w:rsidP="0063282F">
      <w:pPr>
        <w:spacing w:after="0" w:line="288" w:lineRule="auto"/>
        <w:contextualSpacing/>
        <w:jc w:val="both"/>
        <w:rPr>
          <w:rFonts w:ascii="Arial" w:hAnsi="Arial" w:cs="Arial"/>
          <w:b/>
          <w:sz w:val="21"/>
          <w:szCs w:val="21"/>
        </w:rPr>
      </w:pPr>
    </w:p>
    <w:p w14:paraId="3416B7A2" w14:textId="77777777" w:rsidR="0014044C" w:rsidRPr="0063282F" w:rsidRDefault="0014044C" w:rsidP="0063282F">
      <w:pPr>
        <w:spacing w:after="0" w:line="288" w:lineRule="auto"/>
        <w:contextualSpacing/>
        <w:jc w:val="both"/>
        <w:rPr>
          <w:rFonts w:ascii="Arial" w:hAnsi="Arial" w:cs="Arial"/>
          <w:b/>
          <w:sz w:val="21"/>
          <w:szCs w:val="21"/>
        </w:rPr>
      </w:pPr>
      <w:r w:rsidRPr="0063282F">
        <w:rPr>
          <w:rFonts w:ascii="Arial" w:hAnsi="Arial" w:cs="Arial"/>
          <w:b/>
          <w:sz w:val="21"/>
          <w:szCs w:val="21"/>
        </w:rPr>
        <w:t>ROSANE ALBERTON</w:t>
      </w:r>
    </w:p>
    <w:p w14:paraId="668F8955" w14:textId="77777777" w:rsidR="0014044C" w:rsidRDefault="0014044C" w:rsidP="0063282F">
      <w:pPr>
        <w:spacing w:after="0" w:line="288" w:lineRule="auto"/>
        <w:contextualSpacing/>
        <w:jc w:val="both"/>
        <w:rPr>
          <w:rFonts w:ascii="Arial" w:hAnsi="Arial" w:cs="Arial"/>
          <w:sz w:val="21"/>
          <w:szCs w:val="21"/>
        </w:rPr>
      </w:pPr>
      <w:r w:rsidRPr="0063282F">
        <w:rPr>
          <w:rFonts w:ascii="Arial" w:hAnsi="Arial" w:cs="Arial"/>
          <w:sz w:val="21"/>
          <w:szCs w:val="21"/>
        </w:rPr>
        <w:t>Secretaria de Educação</w:t>
      </w:r>
    </w:p>
    <w:p w14:paraId="2B9466A9" w14:textId="77777777" w:rsidR="00175162" w:rsidRPr="0063282F" w:rsidRDefault="00175162" w:rsidP="0063282F">
      <w:pPr>
        <w:spacing w:after="0" w:line="288" w:lineRule="auto"/>
        <w:contextualSpacing/>
        <w:jc w:val="both"/>
        <w:rPr>
          <w:rFonts w:ascii="Arial" w:hAnsi="Arial" w:cs="Arial"/>
          <w:sz w:val="21"/>
          <w:szCs w:val="21"/>
        </w:rPr>
      </w:pPr>
    </w:p>
    <w:p w14:paraId="773320A2" w14:textId="77777777" w:rsidR="0014044C" w:rsidRPr="0063282F" w:rsidRDefault="0014044C" w:rsidP="0063282F">
      <w:pPr>
        <w:spacing w:after="0" w:line="288" w:lineRule="auto"/>
        <w:contextualSpacing/>
        <w:jc w:val="both"/>
        <w:rPr>
          <w:rFonts w:ascii="Arial" w:hAnsi="Arial" w:cs="Arial"/>
          <w:sz w:val="21"/>
          <w:szCs w:val="21"/>
        </w:rPr>
      </w:pPr>
    </w:p>
    <w:p w14:paraId="7F77CC60" w14:textId="77777777" w:rsidR="0014044C" w:rsidRPr="0063282F" w:rsidRDefault="0014044C" w:rsidP="0063282F">
      <w:pPr>
        <w:spacing w:after="0" w:line="288" w:lineRule="auto"/>
        <w:contextualSpacing/>
        <w:jc w:val="both"/>
        <w:rPr>
          <w:rFonts w:ascii="Arial" w:hAnsi="Arial" w:cs="Arial"/>
          <w:b/>
          <w:sz w:val="21"/>
          <w:szCs w:val="21"/>
        </w:rPr>
      </w:pPr>
      <w:r w:rsidRPr="0063282F">
        <w:rPr>
          <w:rFonts w:ascii="Arial" w:hAnsi="Arial" w:cs="Arial"/>
          <w:b/>
          <w:sz w:val="21"/>
          <w:szCs w:val="21"/>
        </w:rPr>
        <w:t>TELMA ERN</w:t>
      </w:r>
    </w:p>
    <w:p w14:paraId="31E883E0" w14:textId="77777777" w:rsidR="0014044C" w:rsidRDefault="0014044C" w:rsidP="0063282F">
      <w:pPr>
        <w:spacing w:after="0" w:line="288" w:lineRule="auto"/>
        <w:contextualSpacing/>
        <w:jc w:val="both"/>
        <w:rPr>
          <w:rFonts w:ascii="Arial" w:hAnsi="Arial" w:cs="Arial"/>
          <w:sz w:val="21"/>
          <w:szCs w:val="21"/>
        </w:rPr>
      </w:pPr>
      <w:r w:rsidRPr="0063282F">
        <w:rPr>
          <w:rFonts w:ascii="Arial" w:hAnsi="Arial" w:cs="Arial"/>
          <w:sz w:val="21"/>
          <w:szCs w:val="21"/>
        </w:rPr>
        <w:t>Secretaria de Saúde</w:t>
      </w:r>
    </w:p>
    <w:p w14:paraId="4017EBBC" w14:textId="77777777" w:rsidR="00175162" w:rsidRPr="0063282F" w:rsidRDefault="00175162" w:rsidP="0063282F">
      <w:pPr>
        <w:spacing w:after="0" w:line="288" w:lineRule="auto"/>
        <w:contextualSpacing/>
        <w:jc w:val="both"/>
        <w:rPr>
          <w:rFonts w:ascii="Arial" w:hAnsi="Arial" w:cs="Arial"/>
          <w:sz w:val="21"/>
          <w:szCs w:val="21"/>
        </w:rPr>
      </w:pPr>
    </w:p>
    <w:p w14:paraId="70BB7073" w14:textId="77777777" w:rsidR="0014044C" w:rsidRPr="0063282F" w:rsidRDefault="0014044C" w:rsidP="0063282F">
      <w:pPr>
        <w:spacing w:after="0" w:line="288" w:lineRule="auto"/>
        <w:contextualSpacing/>
        <w:jc w:val="both"/>
        <w:rPr>
          <w:rFonts w:ascii="Arial" w:hAnsi="Arial" w:cs="Arial"/>
          <w:sz w:val="21"/>
          <w:szCs w:val="21"/>
        </w:rPr>
      </w:pPr>
    </w:p>
    <w:p w14:paraId="61D5CDDB" w14:textId="77777777" w:rsidR="0014044C" w:rsidRPr="00175162" w:rsidRDefault="00175162" w:rsidP="0063282F">
      <w:pPr>
        <w:spacing w:after="0" w:line="288" w:lineRule="auto"/>
        <w:contextualSpacing/>
        <w:jc w:val="both"/>
        <w:rPr>
          <w:rFonts w:ascii="Arial" w:hAnsi="Arial" w:cs="Arial"/>
          <w:b/>
          <w:sz w:val="21"/>
          <w:szCs w:val="21"/>
        </w:rPr>
      </w:pPr>
      <w:r w:rsidRPr="00175162">
        <w:rPr>
          <w:rFonts w:ascii="Arial" w:hAnsi="Arial" w:cs="Arial"/>
          <w:b/>
          <w:sz w:val="21"/>
          <w:szCs w:val="21"/>
        </w:rPr>
        <w:t>JANAINI PEREIRA CAMILO</w:t>
      </w:r>
    </w:p>
    <w:p w14:paraId="624741EB" w14:textId="77777777" w:rsidR="0014044C" w:rsidRPr="0063282F" w:rsidRDefault="0014044C" w:rsidP="0063282F">
      <w:pPr>
        <w:spacing w:after="0" w:line="288" w:lineRule="auto"/>
        <w:contextualSpacing/>
        <w:jc w:val="both"/>
        <w:rPr>
          <w:rFonts w:ascii="Arial" w:hAnsi="Arial" w:cs="Arial"/>
          <w:sz w:val="21"/>
          <w:szCs w:val="21"/>
        </w:rPr>
      </w:pPr>
      <w:r w:rsidRPr="0063282F">
        <w:rPr>
          <w:rFonts w:ascii="Arial" w:hAnsi="Arial" w:cs="Arial"/>
          <w:sz w:val="21"/>
          <w:szCs w:val="21"/>
        </w:rPr>
        <w:t>Secretaria de Assistência Social</w:t>
      </w:r>
    </w:p>
    <w:p w14:paraId="62B8BBC5" w14:textId="77777777" w:rsidR="00C42602" w:rsidRPr="0063282F" w:rsidRDefault="00C42602" w:rsidP="0063282F">
      <w:pPr>
        <w:spacing w:after="0" w:line="288" w:lineRule="auto"/>
        <w:ind w:firstLine="2268"/>
        <w:contextualSpacing/>
        <w:jc w:val="both"/>
        <w:rPr>
          <w:rFonts w:ascii="Arial" w:hAnsi="Arial" w:cs="Arial"/>
          <w:sz w:val="21"/>
          <w:szCs w:val="21"/>
        </w:rPr>
      </w:pPr>
    </w:p>
    <w:p w14:paraId="640867E1"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3186117C"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7F59875A"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28AA8893"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31463310"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6D21C779"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43EE64EB"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2BA25DDE"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0EF7E6F7"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576458FC"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3FB6B1C9"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5ECF379F"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4E95B32A"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60073B61"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107DF260" w14:textId="77777777" w:rsidR="0014044C" w:rsidRPr="0063282F" w:rsidRDefault="0014044C" w:rsidP="0063282F">
      <w:pPr>
        <w:pStyle w:val="Corpodetexto"/>
        <w:spacing w:after="0" w:line="288" w:lineRule="auto"/>
        <w:contextualSpacing/>
        <w:jc w:val="center"/>
        <w:rPr>
          <w:rFonts w:ascii="Arial" w:hAnsi="Arial" w:cs="Arial"/>
          <w:b/>
          <w:color w:val="000000" w:themeColor="text1"/>
          <w:sz w:val="21"/>
          <w:szCs w:val="21"/>
        </w:rPr>
      </w:pPr>
    </w:p>
    <w:p w14:paraId="4AC80333" w14:textId="77777777" w:rsidR="002F4C5A" w:rsidRDefault="002F4C5A" w:rsidP="0063282F">
      <w:pPr>
        <w:pStyle w:val="Corpodetexto"/>
        <w:spacing w:after="0" w:line="288" w:lineRule="auto"/>
        <w:contextualSpacing/>
        <w:jc w:val="center"/>
        <w:rPr>
          <w:rFonts w:ascii="Arial" w:hAnsi="Arial" w:cs="Arial"/>
          <w:b/>
          <w:color w:val="000000" w:themeColor="text1"/>
          <w:sz w:val="21"/>
          <w:szCs w:val="21"/>
        </w:rPr>
      </w:pPr>
    </w:p>
    <w:p w14:paraId="762F8973" w14:textId="77777777" w:rsidR="00074C24" w:rsidRDefault="00074C24" w:rsidP="0063282F">
      <w:pPr>
        <w:pStyle w:val="Corpodetexto"/>
        <w:spacing w:after="0" w:line="288" w:lineRule="auto"/>
        <w:contextualSpacing/>
        <w:jc w:val="center"/>
        <w:rPr>
          <w:rFonts w:ascii="Arial" w:hAnsi="Arial" w:cs="Arial"/>
          <w:b/>
          <w:color w:val="000000" w:themeColor="text1"/>
          <w:sz w:val="21"/>
          <w:szCs w:val="21"/>
        </w:rPr>
      </w:pPr>
    </w:p>
    <w:p w14:paraId="18B8FD63" w14:textId="77777777" w:rsidR="00074C24" w:rsidRDefault="00074C24" w:rsidP="0063282F">
      <w:pPr>
        <w:pStyle w:val="Corpodetexto"/>
        <w:spacing w:after="0" w:line="288" w:lineRule="auto"/>
        <w:contextualSpacing/>
        <w:jc w:val="center"/>
        <w:rPr>
          <w:rFonts w:ascii="Arial" w:hAnsi="Arial" w:cs="Arial"/>
          <w:b/>
          <w:color w:val="000000" w:themeColor="text1"/>
          <w:sz w:val="21"/>
          <w:szCs w:val="21"/>
        </w:rPr>
      </w:pPr>
    </w:p>
    <w:p w14:paraId="0BDD7524" w14:textId="77777777" w:rsidR="00074C24" w:rsidRDefault="00074C24" w:rsidP="0063282F">
      <w:pPr>
        <w:pStyle w:val="Corpodetexto"/>
        <w:spacing w:after="0" w:line="288" w:lineRule="auto"/>
        <w:contextualSpacing/>
        <w:jc w:val="center"/>
        <w:rPr>
          <w:rFonts w:ascii="Arial" w:hAnsi="Arial" w:cs="Arial"/>
          <w:b/>
          <w:color w:val="000000" w:themeColor="text1"/>
          <w:sz w:val="21"/>
          <w:szCs w:val="21"/>
        </w:rPr>
      </w:pPr>
    </w:p>
    <w:p w14:paraId="49E3A611" w14:textId="77777777" w:rsidR="00074C24" w:rsidRDefault="00074C24" w:rsidP="0063282F">
      <w:pPr>
        <w:pStyle w:val="Corpodetexto"/>
        <w:spacing w:after="0" w:line="288" w:lineRule="auto"/>
        <w:contextualSpacing/>
        <w:jc w:val="center"/>
        <w:rPr>
          <w:rFonts w:ascii="Arial" w:hAnsi="Arial" w:cs="Arial"/>
          <w:b/>
          <w:color w:val="000000" w:themeColor="text1"/>
          <w:sz w:val="21"/>
          <w:szCs w:val="21"/>
        </w:rPr>
      </w:pPr>
    </w:p>
    <w:p w14:paraId="3D66B8A9" w14:textId="77777777" w:rsidR="00074C24" w:rsidRDefault="00074C24" w:rsidP="0063282F">
      <w:pPr>
        <w:pStyle w:val="Corpodetexto"/>
        <w:spacing w:after="0" w:line="288" w:lineRule="auto"/>
        <w:contextualSpacing/>
        <w:jc w:val="center"/>
        <w:rPr>
          <w:rFonts w:ascii="Arial" w:hAnsi="Arial" w:cs="Arial"/>
          <w:b/>
          <w:color w:val="000000" w:themeColor="text1"/>
          <w:sz w:val="21"/>
          <w:szCs w:val="21"/>
        </w:rPr>
      </w:pPr>
    </w:p>
    <w:p w14:paraId="28C7071C" w14:textId="77777777" w:rsidR="00074C24" w:rsidRDefault="00074C24" w:rsidP="0063282F">
      <w:pPr>
        <w:pStyle w:val="Corpodetexto"/>
        <w:spacing w:after="0" w:line="288" w:lineRule="auto"/>
        <w:contextualSpacing/>
        <w:jc w:val="center"/>
        <w:rPr>
          <w:rFonts w:ascii="Arial" w:hAnsi="Arial" w:cs="Arial"/>
          <w:b/>
          <w:color w:val="000000" w:themeColor="text1"/>
          <w:sz w:val="21"/>
          <w:szCs w:val="21"/>
        </w:rPr>
      </w:pPr>
    </w:p>
    <w:p w14:paraId="76687D3C" w14:textId="77777777" w:rsidR="00074C24" w:rsidRDefault="00074C24" w:rsidP="0063282F">
      <w:pPr>
        <w:pStyle w:val="Corpodetexto"/>
        <w:spacing w:after="0" w:line="288" w:lineRule="auto"/>
        <w:contextualSpacing/>
        <w:jc w:val="center"/>
        <w:rPr>
          <w:rFonts w:ascii="Arial" w:hAnsi="Arial" w:cs="Arial"/>
          <w:b/>
          <w:color w:val="000000" w:themeColor="text1"/>
          <w:sz w:val="21"/>
          <w:szCs w:val="21"/>
        </w:rPr>
      </w:pPr>
    </w:p>
    <w:p w14:paraId="21994C41" w14:textId="77777777" w:rsidR="00074C24" w:rsidRDefault="00074C24" w:rsidP="0063282F">
      <w:pPr>
        <w:pStyle w:val="Corpodetexto"/>
        <w:spacing w:after="0" w:line="288" w:lineRule="auto"/>
        <w:contextualSpacing/>
        <w:jc w:val="center"/>
        <w:rPr>
          <w:rFonts w:ascii="Arial" w:hAnsi="Arial" w:cs="Arial"/>
          <w:b/>
          <w:color w:val="000000" w:themeColor="text1"/>
          <w:sz w:val="21"/>
          <w:szCs w:val="21"/>
        </w:rPr>
      </w:pPr>
    </w:p>
    <w:p w14:paraId="110F0AFF" w14:textId="77777777" w:rsidR="000338B0" w:rsidRDefault="000338B0" w:rsidP="0063282F">
      <w:pPr>
        <w:pStyle w:val="Corpodetexto"/>
        <w:spacing w:after="0" w:line="288" w:lineRule="auto"/>
        <w:contextualSpacing/>
        <w:jc w:val="center"/>
        <w:rPr>
          <w:rFonts w:ascii="Arial" w:hAnsi="Arial" w:cs="Arial"/>
          <w:b/>
          <w:color w:val="000000" w:themeColor="text1"/>
          <w:sz w:val="20"/>
          <w:szCs w:val="20"/>
        </w:rPr>
      </w:pPr>
    </w:p>
    <w:p w14:paraId="7C575035" w14:textId="77777777" w:rsidR="00965963" w:rsidRDefault="00965963" w:rsidP="0063282F">
      <w:pPr>
        <w:pStyle w:val="Corpodetexto"/>
        <w:spacing w:after="0" w:line="288" w:lineRule="auto"/>
        <w:contextualSpacing/>
        <w:jc w:val="center"/>
        <w:rPr>
          <w:rFonts w:ascii="Arial" w:hAnsi="Arial" w:cs="Arial"/>
          <w:b/>
          <w:color w:val="000000" w:themeColor="text1"/>
          <w:sz w:val="20"/>
          <w:szCs w:val="20"/>
        </w:rPr>
      </w:pPr>
    </w:p>
    <w:p w14:paraId="5406B849" w14:textId="77777777" w:rsidR="00965963" w:rsidRDefault="00965963" w:rsidP="0063282F">
      <w:pPr>
        <w:pStyle w:val="Corpodetexto"/>
        <w:spacing w:after="0" w:line="288" w:lineRule="auto"/>
        <w:contextualSpacing/>
        <w:jc w:val="center"/>
        <w:rPr>
          <w:rFonts w:ascii="Arial" w:hAnsi="Arial" w:cs="Arial"/>
          <w:b/>
          <w:color w:val="000000" w:themeColor="text1"/>
          <w:sz w:val="20"/>
          <w:szCs w:val="20"/>
        </w:rPr>
      </w:pPr>
    </w:p>
    <w:p w14:paraId="32049328" w14:textId="77777777" w:rsidR="00965963" w:rsidRDefault="00965963" w:rsidP="0063282F">
      <w:pPr>
        <w:pStyle w:val="Corpodetexto"/>
        <w:spacing w:after="0" w:line="288" w:lineRule="auto"/>
        <w:contextualSpacing/>
        <w:jc w:val="center"/>
        <w:rPr>
          <w:rFonts w:ascii="Arial" w:hAnsi="Arial" w:cs="Arial"/>
          <w:b/>
          <w:color w:val="000000" w:themeColor="text1"/>
          <w:sz w:val="20"/>
          <w:szCs w:val="20"/>
        </w:rPr>
      </w:pPr>
    </w:p>
    <w:p w14:paraId="092580A7" w14:textId="20D8A37C" w:rsidR="004D7002" w:rsidRPr="00164F8B" w:rsidRDefault="0069595C" w:rsidP="0063282F">
      <w:pPr>
        <w:pStyle w:val="Corpodetexto"/>
        <w:spacing w:after="0" w:line="288" w:lineRule="auto"/>
        <w:contextualSpacing/>
        <w:jc w:val="center"/>
        <w:rPr>
          <w:rFonts w:ascii="Arial" w:hAnsi="Arial" w:cs="Arial"/>
          <w:b/>
          <w:color w:val="000000" w:themeColor="text1"/>
          <w:sz w:val="20"/>
          <w:szCs w:val="20"/>
        </w:rPr>
      </w:pPr>
      <w:r w:rsidRPr="00164F8B">
        <w:rPr>
          <w:rFonts w:ascii="Arial" w:hAnsi="Arial" w:cs="Arial"/>
          <w:b/>
          <w:color w:val="000000" w:themeColor="text1"/>
          <w:sz w:val="20"/>
          <w:szCs w:val="20"/>
        </w:rPr>
        <w:lastRenderedPageBreak/>
        <w:t>P</w:t>
      </w:r>
      <w:r w:rsidR="00C42602" w:rsidRPr="00164F8B">
        <w:rPr>
          <w:rFonts w:ascii="Arial" w:hAnsi="Arial" w:cs="Arial"/>
          <w:b/>
          <w:color w:val="000000" w:themeColor="text1"/>
          <w:sz w:val="20"/>
          <w:szCs w:val="20"/>
        </w:rPr>
        <w:t>ARECER JURÍDICO</w:t>
      </w:r>
    </w:p>
    <w:p w14:paraId="7EC539FE" w14:textId="77777777" w:rsidR="00C42602" w:rsidRPr="00164F8B" w:rsidRDefault="00C42602" w:rsidP="0063282F">
      <w:pPr>
        <w:pStyle w:val="Corpodetexto"/>
        <w:spacing w:after="0" w:line="288" w:lineRule="auto"/>
        <w:ind w:firstLine="2268"/>
        <w:contextualSpacing/>
        <w:jc w:val="center"/>
        <w:rPr>
          <w:rFonts w:ascii="Arial" w:hAnsi="Arial" w:cs="Arial"/>
          <w:color w:val="000000" w:themeColor="text1"/>
          <w:sz w:val="20"/>
          <w:szCs w:val="20"/>
        </w:rPr>
      </w:pPr>
    </w:p>
    <w:p w14:paraId="6F4EAF5F" w14:textId="77777777" w:rsidR="004D7002" w:rsidRPr="00164F8B" w:rsidRDefault="004D7002" w:rsidP="008F6D60">
      <w:pPr>
        <w:pStyle w:val="Corpodetexto"/>
        <w:spacing w:after="0" w:line="288" w:lineRule="auto"/>
        <w:contextualSpacing/>
        <w:jc w:val="both"/>
        <w:rPr>
          <w:rFonts w:ascii="Arial" w:hAnsi="Arial" w:cs="Arial"/>
          <w:color w:val="000000" w:themeColor="text1"/>
          <w:sz w:val="20"/>
          <w:szCs w:val="20"/>
        </w:rPr>
      </w:pPr>
      <w:r w:rsidRPr="00164F8B">
        <w:rPr>
          <w:rFonts w:ascii="Arial" w:hAnsi="Arial" w:cs="Arial"/>
          <w:color w:val="000000" w:themeColor="text1"/>
          <w:sz w:val="20"/>
          <w:szCs w:val="20"/>
        </w:rPr>
        <w:t xml:space="preserve">A presente </w:t>
      </w:r>
      <w:r w:rsidR="00785B77" w:rsidRPr="00164F8B">
        <w:rPr>
          <w:rFonts w:ascii="Arial" w:hAnsi="Arial" w:cs="Arial"/>
          <w:color w:val="000000" w:themeColor="text1"/>
          <w:sz w:val="20"/>
          <w:szCs w:val="20"/>
        </w:rPr>
        <w:t>Inexigibilidade</w:t>
      </w:r>
      <w:r w:rsidR="002D00DE" w:rsidRPr="00164F8B">
        <w:rPr>
          <w:rFonts w:ascii="Arial" w:hAnsi="Arial" w:cs="Arial"/>
          <w:color w:val="000000" w:themeColor="text1"/>
          <w:sz w:val="20"/>
          <w:szCs w:val="20"/>
        </w:rPr>
        <w:t xml:space="preserve"> se fundamenta no art. 31</w:t>
      </w:r>
      <w:r w:rsidR="00D208F4" w:rsidRPr="00164F8B">
        <w:rPr>
          <w:rFonts w:ascii="Arial" w:hAnsi="Arial" w:cs="Arial"/>
          <w:color w:val="000000" w:themeColor="text1"/>
          <w:sz w:val="20"/>
          <w:szCs w:val="20"/>
        </w:rPr>
        <w:t>,</w:t>
      </w:r>
      <w:r w:rsidR="005B28EA">
        <w:rPr>
          <w:rFonts w:ascii="Arial" w:hAnsi="Arial" w:cs="Arial"/>
          <w:color w:val="000000" w:themeColor="text1"/>
          <w:sz w:val="20"/>
          <w:szCs w:val="20"/>
        </w:rPr>
        <w:t xml:space="preserve"> inciso I</w:t>
      </w:r>
      <w:r w:rsidRPr="00164F8B">
        <w:rPr>
          <w:rFonts w:ascii="Arial" w:hAnsi="Arial" w:cs="Arial"/>
          <w:color w:val="000000" w:themeColor="text1"/>
          <w:sz w:val="20"/>
          <w:szCs w:val="20"/>
        </w:rPr>
        <w:t>I</w:t>
      </w:r>
      <w:r w:rsidR="00D208F4" w:rsidRPr="00164F8B">
        <w:rPr>
          <w:rFonts w:ascii="Arial" w:hAnsi="Arial" w:cs="Arial"/>
          <w:color w:val="000000" w:themeColor="text1"/>
          <w:sz w:val="20"/>
          <w:szCs w:val="20"/>
        </w:rPr>
        <w:t>,</w:t>
      </w:r>
      <w:r w:rsidRPr="00164F8B">
        <w:rPr>
          <w:rFonts w:ascii="Arial" w:hAnsi="Arial" w:cs="Arial"/>
          <w:color w:val="000000" w:themeColor="text1"/>
          <w:sz w:val="20"/>
          <w:szCs w:val="20"/>
        </w:rPr>
        <w:t xml:space="preserve"> da Lei 13.019/2014, com suas alterações. </w:t>
      </w:r>
    </w:p>
    <w:p w14:paraId="38AAB125" w14:textId="77777777" w:rsidR="004D7002" w:rsidRPr="00164F8B" w:rsidRDefault="004D7002" w:rsidP="0063282F">
      <w:pPr>
        <w:pStyle w:val="Corpodetexto"/>
        <w:spacing w:after="0" w:line="288" w:lineRule="auto"/>
        <w:ind w:firstLine="2268"/>
        <w:contextualSpacing/>
        <w:jc w:val="both"/>
        <w:rPr>
          <w:rFonts w:ascii="Arial" w:hAnsi="Arial" w:cs="Arial"/>
          <w:color w:val="000000" w:themeColor="text1"/>
          <w:sz w:val="20"/>
          <w:szCs w:val="20"/>
        </w:rPr>
      </w:pPr>
    </w:p>
    <w:p w14:paraId="075AA5FF" w14:textId="2BBB2FD5" w:rsidR="004D7002" w:rsidRPr="00164F8B" w:rsidRDefault="004D7002" w:rsidP="008F6D60">
      <w:pPr>
        <w:pStyle w:val="Corpodetexto"/>
        <w:spacing w:after="0" w:line="288" w:lineRule="auto"/>
        <w:contextualSpacing/>
        <w:jc w:val="both"/>
        <w:rPr>
          <w:rFonts w:ascii="Arial" w:hAnsi="Arial" w:cs="Arial"/>
          <w:color w:val="000000" w:themeColor="text1"/>
          <w:sz w:val="20"/>
          <w:szCs w:val="20"/>
        </w:rPr>
      </w:pPr>
      <w:r w:rsidRPr="00164F8B">
        <w:rPr>
          <w:rFonts w:ascii="Arial" w:hAnsi="Arial" w:cs="Arial"/>
          <w:color w:val="000000" w:themeColor="text1"/>
          <w:sz w:val="20"/>
          <w:szCs w:val="20"/>
        </w:rPr>
        <w:t>Trata de Parceria com</w:t>
      </w:r>
      <w:r w:rsidR="002B5BB3">
        <w:rPr>
          <w:rFonts w:ascii="Arial" w:hAnsi="Arial" w:cs="Arial"/>
          <w:color w:val="000000" w:themeColor="text1"/>
          <w:sz w:val="20"/>
          <w:szCs w:val="20"/>
        </w:rPr>
        <w:t xml:space="preserve"> </w:t>
      </w:r>
      <w:r w:rsidR="00C81A20" w:rsidRPr="008F6D60">
        <w:rPr>
          <w:rFonts w:ascii="Arial" w:hAnsi="Arial" w:cs="Arial"/>
          <w:color w:val="000000" w:themeColor="text1"/>
          <w:sz w:val="20"/>
          <w:szCs w:val="20"/>
        </w:rPr>
        <w:t>a</w:t>
      </w:r>
      <w:r w:rsidR="00C81A20" w:rsidRPr="00C81A20">
        <w:rPr>
          <w:rFonts w:ascii="Arial" w:hAnsi="Arial" w:cs="Arial"/>
          <w:b/>
          <w:bCs/>
          <w:color w:val="000000" w:themeColor="text1"/>
          <w:sz w:val="20"/>
          <w:szCs w:val="20"/>
        </w:rPr>
        <w:t xml:space="preserve"> </w:t>
      </w:r>
      <w:r w:rsidR="008F6D60">
        <w:rPr>
          <w:rFonts w:ascii="Arial" w:hAnsi="Arial" w:cs="Arial"/>
          <w:color w:val="000000" w:themeColor="text1"/>
          <w:sz w:val="20"/>
          <w:szCs w:val="20"/>
        </w:rPr>
        <w:t>Associação Universitária Braçonortense - AUB</w:t>
      </w:r>
      <w:r w:rsidRPr="00164F8B">
        <w:rPr>
          <w:rFonts w:ascii="Arial" w:hAnsi="Arial" w:cs="Arial"/>
          <w:color w:val="000000" w:themeColor="text1"/>
          <w:sz w:val="20"/>
          <w:szCs w:val="20"/>
        </w:rPr>
        <w:t xml:space="preserve">, atuando há </w:t>
      </w:r>
      <w:r w:rsidR="005E1797" w:rsidRPr="00164F8B">
        <w:rPr>
          <w:rFonts w:ascii="Arial" w:hAnsi="Arial" w:cs="Arial"/>
          <w:color w:val="000000" w:themeColor="text1"/>
          <w:sz w:val="20"/>
          <w:szCs w:val="20"/>
        </w:rPr>
        <w:t>mais de</w:t>
      </w:r>
      <w:r w:rsidR="00D208F4" w:rsidRPr="00164F8B">
        <w:rPr>
          <w:rFonts w:ascii="Arial" w:hAnsi="Arial" w:cs="Arial"/>
          <w:color w:val="000000" w:themeColor="text1"/>
          <w:sz w:val="20"/>
          <w:szCs w:val="20"/>
        </w:rPr>
        <w:t xml:space="preserve"> </w:t>
      </w:r>
      <w:r w:rsidR="008F6D60">
        <w:rPr>
          <w:rFonts w:ascii="Arial" w:hAnsi="Arial" w:cs="Arial"/>
          <w:color w:val="000000" w:themeColor="text1"/>
          <w:sz w:val="20"/>
          <w:szCs w:val="20"/>
        </w:rPr>
        <w:t>1</w:t>
      </w:r>
      <w:r w:rsidR="00C81A20">
        <w:rPr>
          <w:rFonts w:ascii="Arial" w:hAnsi="Arial" w:cs="Arial"/>
          <w:color w:val="000000" w:themeColor="text1"/>
          <w:sz w:val="20"/>
          <w:szCs w:val="20"/>
        </w:rPr>
        <w:t xml:space="preserve"> </w:t>
      </w:r>
      <w:r w:rsidR="00785B77" w:rsidRPr="00164F8B">
        <w:rPr>
          <w:rFonts w:ascii="Arial" w:hAnsi="Arial" w:cs="Arial"/>
          <w:color w:val="000000" w:themeColor="text1"/>
          <w:sz w:val="20"/>
          <w:szCs w:val="20"/>
        </w:rPr>
        <w:t>(</w:t>
      </w:r>
      <w:r w:rsidR="008F6D60">
        <w:rPr>
          <w:rFonts w:ascii="Arial" w:hAnsi="Arial" w:cs="Arial"/>
          <w:color w:val="000000" w:themeColor="text1"/>
          <w:sz w:val="20"/>
          <w:szCs w:val="20"/>
        </w:rPr>
        <w:t>um</w:t>
      </w:r>
      <w:r w:rsidR="00785B77" w:rsidRPr="00164F8B">
        <w:rPr>
          <w:rFonts w:ascii="Arial" w:hAnsi="Arial" w:cs="Arial"/>
          <w:color w:val="000000" w:themeColor="text1"/>
          <w:sz w:val="20"/>
          <w:szCs w:val="20"/>
        </w:rPr>
        <w:t>)</w:t>
      </w:r>
      <w:r w:rsidR="00D208F4" w:rsidRPr="00164F8B">
        <w:rPr>
          <w:rFonts w:ascii="Arial" w:hAnsi="Arial" w:cs="Arial"/>
          <w:color w:val="000000" w:themeColor="text1"/>
          <w:sz w:val="20"/>
          <w:szCs w:val="20"/>
        </w:rPr>
        <w:t xml:space="preserve"> </w:t>
      </w:r>
      <w:r w:rsidR="00E54840" w:rsidRPr="00164F8B">
        <w:rPr>
          <w:rFonts w:ascii="Arial" w:hAnsi="Arial" w:cs="Arial"/>
          <w:color w:val="000000" w:themeColor="text1"/>
          <w:sz w:val="20"/>
          <w:szCs w:val="20"/>
        </w:rPr>
        <w:t>ano em</w:t>
      </w:r>
      <w:r w:rsidR="00E54840" w:rsidRPr="00164F8B">
        <w:rPr>
          <w:rFonts w:ascii="Arial" w:hAnsi="Arial" w:cs="Arial"/>
          <w:b/>
          <w:i/>
          <w:color w:val="000000" w:themeColor="text1"/>
          <w:sz w:val="20"/>
          <w:szCs w:val="20"/>
        </w:rPr>
        <w:t xml:space="preserve"> </w:t>
      </w:r>
      <w:r w:rsidR="001A49E4" w:rsidRPr="00164F8B">
        <w:rPr>
          <w:rFonts w:ascii="Arial" w:hAnsi="Arial" w:cs="Arial"/>
          <w:color w:val="000000" w:themeColor="text1"/>
          <w:sz w:val="20"/>
          <w:szCs w:val="20"/>
        </w:rPr>
        <w:t xml:space="preserve">atividades voltadas </w:t>
      </w:r>
      <w:r w:rsidR="00E54840" w:rsidRPr="00164F8B">
        <w:rPr>
          <w:rFonts w:ascii="Arial" w:hAnsi="Arial" w:cs="Arial"/>
          <w:color w:val="000000" w:themeColor="text1"/>
          <w:sz w:val="20"/>
          <w:szCs w:val="20"/>
        </w:rPr>
        <w:t xml:space="preserve">a serviços </w:t>
      </w:r>
      <w:r w:rsidR="008F6D60">
        <w:rPr>
          <w:rFonts w:ascii="Arial" w:hAnsi="Arial" w:cs="Arial"/>
          <w:color w:val="000000" w:themeColor="text1"/>
          <w:sz w:val="20"/>
          <w:szCs w:val="20"/>
        </w:rPr>
        <w:t xml:space="preserve">a educação (transporte escolar). </w:t>
      </w:r>
    </w:p>
    <w:p w14:paraId="3B9EDB0A" w14:textId="77777777" w:rsidR="004D7002" w:rsidRPr="00164F8B" w:rsidRDefault="004D7002" w:rsidP="0063282F">
      <w:pPr>
        <w:pStyle w:val="Corpodetexto"/>
        <w:spacing w:after="0" w:line="288" w:lineRule="auto"/>
        <w:ind w:firstLine="2268"/>
        <w:contextualSpacing/>
        <w:jc w:val="both"/>
        <w:rPr>
          <w:rFonts w:ascii="Arial" w:hAnsi="Arial" w:cs="Arial"/>
          <w:color w:val="000000" w:themeColor="text1"/>
          <w:sz w:val="20"/>
          <w:szCs w:val="20"/>
        </w:rPr>
      </w:pPr>
    </w:p>
    <w:p w14:paraId="5845D956" w14:textId="77777777" w:rsidR="004D7002" w:rsidRDefault="004D7002" w:rsidP="008F6D60">
      <w:pPr>
        <w:pStyle w:val="Corpodetexto"/>
        <w:spacing w:after="0" w:line="288" w:lineRule="auto"/>
        <w:contextualSpacing/>
        <w:jc w:val="both"/>
        <w:rPr>
          <w:rFonts w:ascii="Arial" w:hAnsi="Arial" w:cs="Arial"/>
          <w:i/>
          <w:color w:val="000000" w:themeColor="text1"/>
          <w:sz w:val="20"/>
          <w:szCs w:val="20"/>
        </w:rPr>
      </w:pPr>
      <w:r w:rsidRPr="00164F8B">
        <w:rPr>
          <w:rFonts w:ascii="Arial" w:hAnsi="Arial" w:cs="Arial"/>
          <w:color w:val="000000" w:themeColor="text1"/>
          <w:sz w:val="20"/>
          <w:szCs w:val="20"/>
        </w:rPr>
        <w:t>Por tratar de ato administrativo, evidente que deverá ser justificada a razão da decisão. É preciso lembrar que o chamamento e todos os seus atos deverão sempre ser justificados e fundamentados. A lei apresenta de forma clara que em certos momentos o chamamento pode ser dispensando, apresenta</w:t>
      </w:r>
      <w:r w:rsidR="00485C43" w:rsidRPr="00164F8B">
        <w:rPr>
          <w:rFonts w:ascii="Arial" w:hAnsi="Arial" w:cs="Arial"/>
          <w:color w:val="000000" w:themeColor="text1"/>
          <w:sz w:val="20"/>
          <w:szCs w:val="20"/>
        </w:rPr>
        <w:t>ndo um rol taxativo no artigo 31, entre estas a do inciso II</w:t>
      </w:r>
      <w:r w:rsidRPr="00164F8B">
        <w:rPr>
          <w:rFonts w:ascii="Arial" w:hAnsi="Arial" w:cs="Arial"/>
          <w:color w:val="000000" w:themeColor="text1"/>
          <w:sz w:val="20"/>
          <w:szCs w:val="20"/>
        </w:rPr>
        <w:t xml:space="preserve">, </w:t>
      </w:r>
      <w:r w:rsidRPr="00164F8B">
        <w:rPr>
          <w:rFonts w:ascii="Arial" w:hAnsi="Arial" w:cs="Arial"/>
          <w:i/>
          <w:color w:val="000000" w:themeColor="text1"/>
          <w:sz w:val="20"/>
          <w:szCs w:val="20"/>
        </w:rPr>
        <w:t>in verbis:</w:t>
      </w:r>
    </w:p>
    <w:p w14:paraId="0AAF95C2" w14:textId="77777777" w:rsidR="00164F8B" w:rsidRPr="00164F8B" w:rsidRDefault="00164F8B" w:rsidP="0063282F">
      <w:pPr>
        <w:pStyle w:val="Corpodetexto"/>
        <w:spacing w:after="0" w:line="288" w:lineRule="auto"/>
        <w:ind w:firstLine="2268"/>
        <w:contextualSpacing/>
        <w:jc w:val="both"/>
        <w:rPr>
          <w:rFonts w:ascii="Arial" w:hAnsi="Arial" w:cs="Arial"/>
          <w:i/>
          <w:color w:val="000000" w:themeColor="text1"/>
          <w:sz w:val="20"/>
          <w:szCs w:val="20"/>
        </w:rPr>
      </w:pPr>
    </w:p>
    <w:p w14:paraId="0D10DAF8" w14:textId="77777777" w:rsidR="00485C43" w:rsidRPr="0085266F" w:rsidRDefault="00485C43" w:rsidP="0085266F">
      <w:pPr>
        <w:pStyle w:val="Corpodetexto"/>
        <w:spacing w:after="0" w:line="288" w:lineRule="auto"/>
        <w:ind w:left="2268"/>
        <w:contextualSpacing/>
        <w:jc w:val="both"/>
        <w:rPr>
          <w:rFonts w:ascii="Arial" w:hAnsi="Arial" w:cs="Arial"/>
          <w:i/>
          <w:iCs/>
          <w:sz w:val="20"/>
          <w:szCs w:val="20"/>
          <w:shd w:val="clear" w:color="auto" w:fill="FFFFFF"/>
        </w:rPr>
      </w:pPr>
      <w:r w:rsidRPr="0085266F">
        <w:rPr>
          <w:rStyle w:val="Forte"/>
          <w:rFonts w:ascii="Arial" w:hAnsi="Arial" w:cs="Arial"/>
          <w:b w:val="0"/>
          <w:bCs w:val="0"/>
          <w:i/>
          <w:iCs/>
          <w:sz w:val="20"/>
          <w:szCs w:val="20"/>
          <w:shd w:val="clear" w:color="auto" w:fill="FFFFFF"/>
        </w:rPr>
        <w:t>“Art. 31.</w:t>
      </w:r>
      <w:r w:rsidRPr="0085266F">
        <w:rPr>
          <w:rFonts w:ascii="Arial" w:hAnsi="Arial" w:cs="Arial"/>
          <w:i/>
          <w:iCs/>
          <w:sz w:val="20"/>
          <w:szCs w:val="20"/>
          <w:shd w:val="clear" w:color="auto" w:fill="FFFFFF"/>
        </w:rPr>
        <w:t>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(Redação dada pela Lei nº 13.204, de 2015)</w:t>
      </w:r>
    </w:p>
    <w:p w14:paraId="3AA5D7F2" w14:textId="512BA58D" w:rsidR="004D7002" w:rsidRPr="0085266F" w:rsidRDefault="004D7002" w:rsidP="0085266F">
      <w:pPr>
        <w:pStyle w:val="Corpodetexto"/>
        <w:spacing w:after="0" w:line="288" w:lineRule="auto"/>
        <w:ind w:left="2268"/>
        <w:contextualSpacing/>
        <w:jc w:val="both"/>
        <w:rPr>
          <w:rFonts w:ascii="Arial" w:hAnsi="Arial" w:cs="Arial"/>
          <w:i/>
          <w:iCs/>
          <w:color w:val="000000" w:themeColor="text1"/>
          <w:sz w:val="20"/>
          <w:szCs w:val="20"/>
        </w:rPr>
      </w:pPr>
      <w:r w:rsidRPr="0085266F">
        <w:rPr>
          <w:rFonts w:ascii="Arial" w:hAnsi="Arial" w:cs="Arial"/>
          <w:i/>
          <w:iCs/>
          <w:color w:val="000000" w:themeColor="text1"/>
          <w:sz w:val="20"/>
          <w:szCs w:val="20"/>
        </w:rPr>
        <w:t xml:space="preserve">. . . </w:t>
      </w:r>
      <w:bookmarkStart w:id="1" w:name="art32"/>
      <w:bookmarkStart w:id="2" w:name="art32."/>
      <w:bookmarkEnd w:id="1"/>
      <w:bookmarkEnd w:id="2"/>
    </w:p>
    <w:p w14:paraId="127AF162" w14:textId="77777777" w:rsidR="000A6A76" w:rsidRPr="0085266F" w:rsidRDefault="000A6A76" w:rsidP="0085266F">
      <w:pPr>
        <w:pStyle w:val="Corpodetexto"/>
        <w:spacing w:after="0" w:line="288" w:lineRule="auto"/>
        <w:ind w:left="2268"/>
        <w:contextualSpacing/>
        <w:jc w:val="both"/>
        <w:rPr>
          <w:rFonts w:ascii="Arial" w:hAnsi="Arial" w:cs="Arial"/>
          <w:i/>
          <w:iCs/>
          <w:color w:val="000000" w:themeColor="text1"/>
          <w:sz w:val="20"/>
          <w:szCs w:val="20"/>
        </w:rPr>
      </w:pPr>
    </w:p>
    <w:p w14:paraId="2C066CDD" w14:textId="77777777" w:rsidR="004D7002" w:rsidRPr="0085266F" w:rsidRDefault="00485C43" w:rsidP="0085266F">
      <w:pPr>
        <w:spacing w:after="0" w:line="288" w:lineRule="auto"/>
        <w:ind w:left="2268"/>
        <w:contextualSpacing/>
        <w:jc w:val="both"/>
        <w:rPr>
          <w:rFonts w:ascii="Arial" w:hAnsi="Arial" w:cs="Arial"/>
          <w:i/>
          <w:iCs/>
          <w:sz w:val="20"/>
          <w:szCs w:val="20"/>
          <w:shd w:val="clear" w:color="auto" w:fill="FFFFFF"/>
        </w:rPr>
      </w:pPr>
      <w:r w:rsidRPr="0085266F">
        <w:rPr>
          <w:rStyle w:val="Forte"/>
          <w:rFonts w:ascii="Arial" w:hAnsi="Arial" w:cs="Arial"/>
          <w:b w:val="0"/>
          <w:bCs w:val="0"/>
          <w:i/>
          <w:iCs/>
          <w:sz w:val="20"/>
          <w:szCs w:val="20"/>
          <w:shd w:val="clear" w:color="auto" w:fill="FFFFFF"/>
        </w:rPr>
        <w:t>II</w:t>
      </w:r>
      <w:r w:rsidRPr="0085266F">
        <w:rPr>
          <w:rFonts w:ascii="Arial" w:hAnsi="Arial" w:cs="Arial"/>
          <w:i/>
          <w:iCs/>
          <w:sz w:val="20"/>
          <w:szCs w:val="20"/>
          <w:shd w:val="clear" w:color="auto" w:fill="FFFFFF"/>
        </w:rPr>
        <w:t> - a parceria decorrer de transferência para organização da sociedade civil que esteja autorizada em lei na qual seja identificada expressamente a entidade beneficiária, inclusive quando se tratar da subvenção prevista no inciso I do § 3º do art. 12 da Lei nº 4.320, de 17 de março de 1964, observado o disposto no art. 26 da Lei Complementar nº 101, de 4 de maio de 2000. (Incluído pela Lei nº 13.204, de 2015)</w:t>
      </w:r>
      <w:r w:rsidR="004D7B50" w:rsidRPr="0085266F">
        <w:rPr>
          <w:rFonts w:ascii="Arial" w:hAnsi="Arial" w:cs="Arial"/>
          <w:i/>
          <w:iCs/>
          <w:sz w:val="20"/>
          <w:szCs w:val="20"/>
          <w:shd w:val="clear" w:color="auto" w:fill="FFFFFF"/>
        </w:rPr>
        <w:t>.”</w:t>
      </w:r>
    </w:p>
    <w:p w14:paraId="0D8B23DE" w14:textId="77777777" w:rsidR="00485C43" w:rsidRPr="0085266F" w:rsidRDefault="00485C43" w:rsidP="0085266F">
      <w:pPr>
        <w:spacing w:after="0" w:line="288" w:lineRule="auto"/>
        <w:ind w:left="2268"/>
        <w:contextualSpacing/>
        <w:jc w:val="both"/>
        <w:rPr>
          <w:rFonts w:ascii="Arial" w:hAnsi="Arial" w:cs="Arial"/>
          <w:i/>
          <w:iCs/>
          <w:color w:val="000000" w:themeColor="text1"/>
          <w:sz w:val="20"/>
          <w:szCs w:val="20"/>
        </w:rPr>
      </w:pPr>
    </w:p>
    <w:p w14:paraId="2DEBBD5D" w14:textId="74D65B7A" w:rsidR="004D7002" w:rsidRPr="00164F8B" w:rsidRDefault="004D7002" w:rsidP="0063282F">
      <w:pPr>
        <w:spacing w:after="0" w:line="288" w:lineRule="auto"/>
        <w:ind w:firstLine="2268"/>
        <w:contextualSpacing/>
        <w:jc w:val="both"/>
        <w:rPr>
          <w:rFonts w:ascii="Arial" w:hAnsi="Arial" w:cs="Arial"/>
          <w:color w:val="000000" w:themeColor="text1"/>
          <w:sz w:val="20"/>
          <w:szCs w:val="20"/>
        </w:rPr>
      </w:pPr>
      <w:r w:rsidRPr="00164F8B">
        <w:rPr>
          <w:rFonts w:ascii="Arial" w:hAnsi="Arial" w:cs="Arial"/>
          <w:color w:val="000000" w:themeColor="text1"/>
          <w:sz w:val="20"/>
          <w:szCs w:val="20"/>
        </w:rPr>
        <w:t>Nesse sentido e considerando que</w:t>
      </w:r>
      <w:r w:rsidR="002B5BB3">
        <w:rPr>
          <w:rFonts w:ascii="Arial" w:hAnsi="Arial" w:cs="Arial"/>
          <w:color w:val="000000" w:themeColor="text1"/>
          <w:sz w:val="20"/>
          <w:szCs w:val="20"/>
        </w:rPr>
        <w:t xml:space="preserve"> </w:t>
      </w:r>
      <w:r w:rsidR="0085266F">
        <w:rPr>
          <w:rFonts w:ascii="Arial" w:hAnsi="Arial" w:cs="Arial"/>
          <w:color w:val="000000" w:themeColor="text1"/>
          <w:sz w:val="20"/>
          <w:szCs w:val="20"/>
        </w:rPr>
        <w:t>Associação Universitária Braçonortense - AUB</w:t>
      </w:r>
      <w:r w:rsidR="00D208F4" w:rsidRPr="00164F8B">
        <w:rPr>
          <w:rFonts w:ascii="Arial" w:hAnsi="Arial" w:cs="Arial"/>
          <w:color w:val="000000" w:themeColor="text1"/>
          <w:sz w:val="20"/>
          <w:szCs w:val="20"/>
        </w:rPr>
        <w:t>,</w:t>
      </w:r>
      <w:r w:rsidRPr="00164F8B">
        <w:rPr>
          <w:rFonts w:ascii="Arial" w:hAnsi="Arial" w:cs="Arial"/>
          <w:color w:val="000000" w:themeColor="text1"/>
          <w:sz w:val="20"/>
          <w:szCs w:val="20"/>
        </w:rPr>
        <w:t xml:space="preserve"> entidade previamente credenciada, já realizava os serviços </w:t>
      </w:r>
      <w:r w:rsidR="00164F8B">
        <w:rPr>
          <w:rFonts w:ascii="Arial" w:hAnsi="Arial" w:cs="Arial"/>
          <w:color w:val="000000" w:themeColor="text1"/>
          <w:sz w:val="20"/>
          <w:szCs w:val="20"/>
        </w:rPr>
        <w:t xml:space="preserve">na área </w:t>
      </w:r>
      <w:r w:rsidR="00F631C9">
        <w:rPr>
          <w:rFonts w:ascii="Arial" w:hAnsi="Arial" w:cs="Arial"/>
          <w:color w:val="000000" w:themeColor="text1"/>
          <w:sz w:val="20"/>
          <w:szCs w:val="20"/>
        </w:rPr>
        <w:t>educacional</w:t>
      </w:r>
      <w:r w:rsidRPr="00164F8B">
        <w:rPr>
          <w:rFonts w:ascii="Arial" w:hAnsi="Arial" w:cs="Arial"/>
          <w:color w:val="000000" w:themeColor="text1"/>
          <w:sz w:val="20"/>
          <w:szCs w:val="20"/>
        </w:rPr>
        <w:t xml:space="preserve">, analisando o parecer técnico, verifica que a </w:t>
      </w:r>
      <w:r w:rsidR="00164F8B">
        <w:rPr>
          <w:rFonts w:ascii="Arial" w:hAnsi="Arial" w:cs="Arial"/>
          <w:color w:val="000000" w:themeColor="text1"/>
          <w:sz w:val="20"/>
          <w:szCs w:val="20"/>
        </w:rPr>
        <w:t>INEXIBILIDADE</w:t>
      </w:r>
      <w:r w:rsidRPr="00164F8B">
        <w:rPr>
          <w:rFonts w:ascii="Arial" w:hAnsi="Arial" w:cs="Arial"/>
          <w:color w:val="000000" w:themeColor="text1"/>
          <w:sz w:val="20"/>
          <w:szCs w:val="20"/>
        </w:rPr>
        <w:t xml:space="preserve"> para a parceria com a </w:t>
      </w:r>
      <w:r w:rsidR="004E5EB8" w:rsidRPr="00164F8B">
        <w:rPr>
          <w:rFonts w:ascii="Arial" w:hAnsi="Arial" w:cs="Arial"/>
          <w:color w:val="000000" w:themeColor="text1"/>
          <w:sz w:val="20"/>
          <w:szCs w:val="20"/>
        </w:rPr>
        <w:t>referida Associação</w:t>
      </w:r>
      <w:r w:rsidR="00D208F4" w:rsidRPr="00164F8B">
        <w:rPr>
          <w:rFonts w:ascii="Arial" w:hAnsi="Arial" w:cs="Arial"/>
          <w:color w:val="000000" w:themeColor="text1"/>
          <w:sz w:val="20"/>
          <w:szCs w:val="20"/>
        </w:rPr>
        <w:t xml:space="preserve"> </w:t>
      </w:r>
      <w:r w:rsidRPr="00164F8B">
        <w:rPr>
          <w:rFonts w:ascii="Arial" w:hAnsi="Arial" w:cs="Arial"/>
          <w:color w:val="000000" w:themeColor="text1"/>
          <w:sz w:val="20"/>
          <w:szCs w:val="20"/>
        </w:rPr>
        <w:t xml:space="preserve">por meio do TERMO DE </w:t>
      </w:r>
      <w:r w:rsidR="00F713B5" w:rsidRPr="00164F8B">
        <w:rPr>
          <w:rFonts w:ascii="Arial" w:hAnsi="Arial" w:cs="Arial"/>
          <w:color w:val="000000" w:themeColor="text1"/>
          <w:sz w:val="20"/>
          <w:szCs w:val="20"/>
        </w:rPr>
        <w:t>FOMENTO</w:t>
      </w:r>
      <w:r w:rsidRPr="00164F8B">
        <w:rPr>
          <w:rFonts w:ascii="Arial" w:hAnsi="Arial" w:cs="Arial"/>
          <w:color w:val="000000" w:themeColor="text1"/>
          <w:sz w:val="20"/>
          <w:szCs w:val="20"/>
        </w:rPr>
        <w:t xml:space="preserve">, é plenamente legal, pois prevista na Lei e ainda possui razões de ordem de interesse público.  </w:t>
      </w:r>
    </w:p>
    <w:p w14:paraId="47CC57BA" w14:textId="77777777" w:rsidR="004D7002" w:rsidRPr="00164F8B" w:rsidRDefault="004D7002" w:rsidP="0063282F">
      <w:pPr>
        <w:spacing w:after="0" w:line="288" w:lineRule="auto"/>
        <w:ind w:firstLine="2268"/>
        <w:contextualSpacing/>
        <w:jc w:val="both"/>
        <w:rPr>
          <w:rFonts w:ascii="Arial" w:hAnsi="Arial" w:cs="Arial"/>
          <w:color w:val="000000" w:themeColor="text1"/>
          <w:sz w:val="20"/>
          <w:szCs w:val="20"/>
        </w:rPr>
      </w:pPr>
    </w:p>
    <w:p w14:paraId="054E443B" w14:textId="7FF27778" w:rsidR="004D7002" w:rsidRPr="00164F8B" w:rsidRDefault="004D7002" w:rsidP="00D3712D">
      <w:pPr>
        <w:spacing w:after="0" w:line="288" w:lineRule="auto"/>
        <w:contextualSpacing/>
        <w:jc w:val="both"/>
        <w:rPr>
          <w:rFonts w:ascii="Arial" w:hAnsi="Arial" w:cs="Arial"/>
          <w:color w:val="000000" w:themeColor="text1"/>
          <w:sz w:val="20"/>
          <w:szCs w:val="20"/>
        </w:rPr>
      </w:pPr>
      <w:r w:rsidRPr="00164F8B">
        <w:rPr>
          <w:rFonts w:ascii="Arial" w:hAnsi="Arial" w:cs="Arial"/>
          <w:color w:val="000000" w:themeColor="text1"/>
          <w:sz w:val="20"/>
          <w:szCs w:val="20"/>
        </w:rPr>
        <w:t>Importante enfatizar a necessidade que, nos termos do artigo 32, § 1º da Lei 13.019/20</w:t>
      </w:r>
      <w:r w:rsidR="00EF3DF2" w:rsidRPr="00164F8B">
        <w:rPr>
          <w:rFonts w:ascii="Arial" w:hAnsi="Arial" w:cs="Arial"/>
          <w:color w:val="000000" w:themeColor="text1"/>
          <w:sz w:val="20"/>
          <w:szCs w:val="20"/>
        </w:rPr>
        <w:t>1</w:t>
      </w:r>
      <w:r w:rsidRPr="00164F8B">
        <w:rPr>
          <w:rFonts w:ascii="Arial" w:hAnsi="Arial" w:cs="Arial"/>
          <w:color w:val="000000" w:themeColor="text1"/>
          <w:sz w:val="20"/>
          <w:szCs w:val="20"/>
        </w:rPr>
        <w:t xml:space="preserve">4, sob pena de nulidade do ato de formalização da parceria, o extrato da justificativa da </w:t>
      </w:r>
      <w:r w:rsidR="00F631C9">
        <w:rPr>
          <w:rFonts w:ascii="Arial" w:hAnsi="Arial" w:cs="Arial"/>
          <w:color w:val="000000" w:themeColor="text1"/>
          <w:sz w:val="20"/>
          <w:szCs w:val="20"/>
        </w:rPr>
        <w:t>inexigibilidade</w:t>
      </w:r>
      <w:r w:rsidRPr="00164F8B">
        <w:rPr>
          <w:rFonts w:ascii="Arial" w:hAnsi="Arial" w:cs="Arial"/>
          <w:color w:val="000000" w:themeColor="text1"/>
          <w:sz w:val="20"/>
          <w:szCs w:val="20"/>
        </w:rPr>
        <w:t xml:space="preserve">, deverá ser publicado no sítio oficial da administração pública na internet e, eventualmente, a critério do administrador público, também no meio oficial de publicidade da administração pública. </w:t>
      </w:r>
    </w:p>
    <w:p w14:paraId="269C2DC1" w14:textId="77777777" w:rsidR="004D7002" w:rsidRPr="00164F8B" w:rsidRDefault="004D7002" w:rsidP="0063282F">
      <w:pPr>
        <w:spacing w:after="0" w:line="288" w:lineRule="auto"/>
        <w:ind w:firstLine="2268"/>
        <w:contextualSpacing/>
        <w:jc w:val="both"/>
        <w:rPr>
          <w:rFonts w:ascii="Arial" w:hAnsi="Arial" w:cs="Arial"/>
          <w:color w:val="000000" w:themeColor="text1"/>
          <w:sz w:val="20"/>
          <w:szCs w:val="20"/>
        </w:rPr>
      </w:pPr>
    </w:p>
    <w:p w14:paraId="5093FFEE" w14:textId="77777777" w:rsidR="004D7002" w:rsidRPr="00164F8B" w:rsidRDefault="004D7002" w:rsidP="00D3712D">
      <w:pPr>
        <w:spacing w:after="0" w:line="288" w:lineRule="auto"/>
        <w:contextualSpacing/>
        <w:jc w:val="both"/>
        <w:rPr>
          <w:rFonts w:ascii="Arial" w:hAnsi="Arial" w:cs="Arial"/>
          <w:color w:val="000000" w:themeColor="text1"/>
          <w:sz w:val="20"/>
          <w:szCs w:val="20"/>
        </w:rPr>
      </w:pPr>
      <w:r w:rsidRPr="00164F8B">
        <w:rPr>
          <w:rFonts w:ascii="Arial" w:hAnsi="Arial" w:cs="Arial"/>
          <w:color w:val="000000" w:themeColor="text1"/>
          <w:sz w:val="20"/>
          <w:szCs w:val="20"/>
        </w:rPr>
        <w:t>Admite-se a impugnação à justificativa, desde que apresentada antes da celebração da parceria, cujo teor deve ser analisado pelo administrador público responsável.</w:t>
      </w:r>
    </w:p>
    <w:p w14:paraId="58CE3DDA" w14:textId="77777777" w:rsidR="004D7002" w:rsidRPr="00164F8B" w:rsidRDefault="004D7002" w:rsidP="0063282F">
      <w:pPr>
        <w:spacing w:after="0" w:line="288" w:lineRule="auto"/>
        <w:ind w:firstLine="2268"/>
        <w:contextualSpacing/>
        <w:rPr>
          <w:rFonts w:ascii="Arial" w:hAnsi="Arial" w:cs="Arial"/>
          <w:color w:val="000000" w:themeColor="text1"/>
          <w:sz w:val="20"/>
          <w:szCs w:val="20"/>
        </w:rPr>
      </w:pPr>
      <w:bookmarkStart w:id="3" w:name="art33"/>
      <w:bookmarkStart w:id="4" w:name="art33."/>
      <w:bookmarkStart w:id="5" w:name="art34"/>
      <w:bookmarkEnd w:id="3"/>
      <w:bookmarkEnd w:id="4"/>
      <w:bookmarkEnd w:id="5"/>
    </w:p>
    <w:p w14:paraId="7B27BFB7" w14:textId="099CB6A4" w:rsidR="00164F8B" w:rsidRPr="00164F8B" w:rsidRDefault="004D7002" w:rsidP="00D3712D">
      <w:pPr>
        <w:pStyle w:val="Corpodetexto"/>
        <w:spacing w:after="0" w:line="288" w:lineRule="auto"/>
        <w:contextualSpacing/>
        <w:jc w:val="both"/>
        <w:rPr>
          <w:rFonts w:ascii="Arial" w:hAnsi="Arial" w:cs="Arial"/>
          <w:color w:val="000000" w:themeColor="text1"/>
          <w:sz w:val="20"/>
          <w:szCs w:val="20"/>
        </w:rPr>
      </w:pPr>
      <w:r w:rsidRPr="00164F8B">
        <w:rPr>
          <w:rFonts w:ascii="Arial" w:hAnsi="Arial" w:cs="Arial"/>
          <w:color w:val="000000" w:themeColor="text1"/>
          <w:sz w:val="20"/>
          <w:szCs w:val="20"/>
        </w:rPr>
        <w:t xml:space="preserve">Nos termos expostos, a contratação ora </w:t>
      </w:r>
      <w:r w:rsidR="00E10549">
        <w:rPr>
          <w:rFonts w:ascii="Arial" w:hAnsi="Arial" w:cs="Arial"/>
          <w:color w:val="000000" w:themeColor="text1"/>
          <w:sz w:val="20"/>
          <w:szCs w:val="20"/>
        </w:rPr>
        <w:t>inexigível</w:t>
      </w:r>
      <w:r w:rsidRPr="00164F8B">
        <w:rPr>
          <w:rFonts w:ascii="Arial" w:hAnsi="Arial" w:cs="Arial"/>
          <w:color w:val="000000" w:themeColor="text1"/>
          <w:sz w:val="20"/>
          <w:szCs w:val="20"/>
        </w:rPr>
        <w:t xml:space="preserve"> se faz necessári</w:t>
      </w:r>
      <w:r w:rsidR="001445FD">
        <w:rPr>
          <w:rFonts w:ascii="Arial" w:hAnsi="Arial" w:cs="Arial"/>
          <w:color w:val="000000" w:themeColor="text1"/>
          <w:sz w:val="20"/>
          <w:szCs w:val="20"/>
        </w:rPr>
        <w:t>a</w:t>
      </w:r>
      <w:r w:rsidRPr="00164F8B">
        <w:rPr>
          <w:rFonts w:ascii="Arial" w:hAnsi="Arial" w:cs="Arial"/>
          <w:color w:val="000000" w:themeColor="text1"/>
          <w:sz w:val="20"/>
          <w:szCs w:val="20"/>
        </w:rPr>
        <w:t xml:space="preserve"> para levar a efeito a parceria com </w:t>
      </w:r>
      <w:r w:rsidR="00F631C9">
        <w:rPr>
          <w:rFonts w:ascii="Arial" w:hAnsi="Arial" w:cs="Arial"/>
          <w:color w:val="000000" w:themeColor="text1"/>
          <w:sz w:val="20"/>
          <w:szCs w:val="20"/>
        </w:rPr>
        <w:t xml:space="preserve">a </w:t>
      </w:r>
      <w:r w:rsidR="00D3712D">
        <w:rPr>
          <w:rFonts w:ascii="Arial" w:hAnsi="Arial" w:cs="Arial"/>
          <w:color w:val="000000" w:themeColor="text1"/>
          <w:sz w:val="20"/>
          <w:szCs w:val="20"/>
        </w:rPr>
        <w:t>Associação Universitária Braçonortense - AUB</w:t>
      </w:r>
      <w:r w:rsidRPr="00164F8B">
        <w:rPr>
          <w:rFonts w:ascii="Arial" w:hAnsi="Arial" w:cs="Arial"/>
          <w:color w:val="000000" w:themeColor="text1"/>
          <w:sz w:val="20"/>
          <w:szCs w:val="20"/>
        </w:rPr>
        <w:t xml:space="preserve">. </w:t>
      </w:r>
    </w:p>
    <w:p w14:paraId="3EF2C26C" w14:textId="77777777" w:rsidR="00164F8B" w:rsidRPr="00164F8B" w:rsidRDefault="00164F8B" w:rsidP="0063282F">
      <w:pPr>
        <w:pStyle w:val="Corpodetexto"/>
        <w:spacing w:after="0" w:line="288" w:lineRule="auto"/>
        <w:ind w:firstLine="2268"/>
        <w:contextualSpacing/>
        <w:jc w:val="both"/>
        <w:rPr>
          <w:rFonts w:ascii="Arial" w:hAnsi="Arial" w:cs="Arial"/>
          <w:color w:val="000000" w:themeColor="text1"/>
          <w:sz w:val="20"/>
          <w:szCs w:val="20"/>
        </w:rPr>
      </w:pPr>
    </w:p>
    <w:p w14:paraId="0219754A" w14:textId="77777777" w:rsidR="004D7002" w:rsidRPr="00164F8B" w:rsidRDefault="004D7002" w:rsidP="00D3712D">
      <w:pPr>
        <w:pStyle w:val="Corpodetexto"/>
        <w:spacing w:after="0" w:line="288" w:lineRule="auto"/>
        <w:contextualSpacing/>
        <w:jc w:val="both"/>
        <w:rPr>
          <w:rFonts w:ascii="Arial" w:hAnsi="Arial" w:cs="Arial"/>
          <w:color w:val="000000" w:themeColor="text1"/>
          <w:sz w:val="20"/>
          <w:szCs w:val="20"/>
        </w:rPr>
      </w:pPr>
      <w:r w:rsidRPr="00164F8B">
        <w:rPr>
          <w:rFonts w:ascii="Arial" w:hAnsi="Arial" w:cs="Arial"/>
          <w:color w:val="000000" w:themeColor="text1"/>
          <w:sz w:val="20"/>
          <w:szCs w:val="20"/>
        </w:rPr>
        <w:t xml:space="preserve">A escolha da referida Organização da Sociedade Civil, por prestar serviços de notória qualidade e referência no atendimento. </w:t>
      </w:r>
    </w:p>
    <w:p w14:paraId="393261EA" w14:textId="77777777" w:rsidR="004D7002" w:rsidRPr="00164F8B" w:rsidRDefault="004D7002" w:rsidP="00D3712D">
      <w:pPr>
        <w:pStyle w:val="Corpodetexto"/>
        <w:spacing w:after="0" w:line="288" w:lineRule="auto"/>
        <w:contextualSpacing/>
        <w:jc w:val="both"/>
        <w:rPr>
          <w:rFonts w:ascii="Arial" w:hAnsi="Arial" w:cs="Arial"/>
          <w:color w:val="000000" w:themeColor="text1"/>
          <w:sz w:val="20"/>
          <w:szCs w:val="20"/>
        </w:rPr>
      </w:pPr>
      <w:r w:rsidRPr="00164F8B">
        <w:rPr>
          <w:rFonts w:ascii="Arial" w:hAnsi="Arial" w:cs="Arial"/>
          <w:color w:val="000000" w:themeColor="text1"/>
          <w:sz w:val="20"/>
          <w:szCs w:val="20"/>
        </w:rPr>
        <w:lastRenderedPageBreak/>
        <w:t xml:space="preserve">Isto </w:t>
      </w:r>
      <w:r w:rsidR="00D208F4" w:rsidRPr="00164F8B">
        <w:rPr>
          <w:rFonts w:ascii="Arial" w:hAnsi="Arial" w:cs="Arial"/>
          <w:color w:val="000000" w:themeColor="text1"/>
          <w:sz w:val="20"/>
          <w:szCs w:val="20"/>
        </w:rPr>
        <w:t>e</w:t>
      </w:r>
      <w:r w:rsidRPr="00164F8B">
        <w:rPr>
          <w:rFonts w:ascii="Arial" w:hAnsi="Arial" w:cs="Arial"/>
          <w:color w:val="000000" w:themeColor="text1"/>
          <w:sz w:val="20"/>
          <w:szCs w:val="20"/>
        </w:rPr>
        <w:t xml:space="preserve">xposto, ante ao apresentado entendemos que a presente </w:t>
      </w:r>
      <w:r w:rsidR="00164F8B">
        <w:rPr>
          <w:rFonts w:ascii="Arial" w:hAnsi="Arial" w:cs="Arial"/>
          <w:color w:val="000000" w:themeColor="text1"/>
          <w:sz w:val="20"/>
          <w:szCs w:val="20"/>
        </w:rPr>
        <w:t>inexigibilidade</w:t>
      </w:r>
      <w:r w:rsidRPr="00164F8B">
        <w:rPr>
          <w:rFonts w:ascii="Arial" w:hAnsi="Arial" w:cs="Arial"/>
          <w:color w:val="000000" w:themeColor="text1"/>
          <w:sz w:val="20"/>
          <w:szCs w:val="20"/>
        </w:rPr>
        <w:t xml:space="preserve"> de Chamamento Público, cumpre as exigências legais, estando de acordo com a Lei nº 13.019/2014 com suas alterações, pelo recomendo</w:t>
      </w:r>
      <w:r w:rsidR="00D208F4" w:rsidRPr="00164F8B">
        <w:rPr>
          <w:rFonts w:ascii="Arial" w:hAnsi="Arial" w:cs="Arial"/>
          <w:color w:val="000000" w:themeColor="text1"/>
          <w:sz w:val="20"/>
          <w:szCs w:val="20"/>
        </w:rPr>
        <w:t>, S.M.J.,</w:t>
      </w:r>
      <w:r w:rsidRPr="00164F8B">
        <w:rPr>
          <w:rFonts w:ascii="Arial" w:hAnsi="Arial" w:cs="Arial"/>
          <w:color w:val="000000" w:themeColor="text1"/>
          <w:sz w:val="20"/>
          <w:szCs w:val="20"/>
        </w:rPr>
        <w:t xml:space="preserve"> a parceria por me</w:t>
      </w:r>
      <w:r w:rsidR="007A06E8" w:rsidRPr="00164F8B">
        <w:rPr>
          <w:rFonts w:ascii="Arial" w:hAnsi="Arial" w:cs="Arial"/>
          <w:color w:val="000000" w:themeColor="text1"/>
          <w:sz w:val="20"/>
          <w:szCs w:val="20"/>
        </w:rPr>
        <w:t>io de T</w:t>
      </w:r>
      <w:r w:rsidRPr="00164F8B">
        <w:rPr>
          <w:rFonts w:ascii="Arial" w:hAnsi="Arial" w:cs="Arial"/>
          <w:color w:val="000000" w:themeColor="text1"/>
          <w:sz w:val="20"/>
          <w:szCs w:val="20"/>
        </w:rPr>
        <w:t xml:space="preserve">ermo de </w:t>
      </w:r>
      <w:r w:rsidR="007A06E8" w:rsidRPr="00164F8B">
        <w:rPr>
          <w:rFonts w:ascii="Arial" w:hAnsi="Arial" w:cs="Arial"/>
          <w:color w:val="000000" w:themeColor="text1"/>
          <w:sz w:val="20"/>
          <w:szCs w:val="20"/>
        </w:rPr>
        <w:t>Fomento</w:t>
      </w:r>
      <w:r w:rsidRPr="00164F8B">
        <w:rPr>
          <w:rFonts w:ascii="Arial" w:hAnsi="Arial" w:cs="Arial"/>
          <w:color w:val="000000" w:themeColor="text1"/>
          <w:sz w:val="20"/>
          <w:szCs w:val="20"/>
        </w:rPr>
        <w:t>.</w:t>
      </w:r>
    </w:p>
    <w:p w14:paraId="5CE314AA" w14:textId="0AEAF8A0" w:rsidR="004D7002" w:rsidRDefault="004D7002" w:rsidP="0063282F">
      <w:pPr>
        <w:pStyle w:val="Corpodetexto"/>
        <w:spacing w:after="0" w:line="288" w:lineRule="auto"/>
        <w:ind w:firstLine="2268"/>
        <w:contextualSpacing/>
        <w:jc w:val="both"/>
        <w:rPr>
          <w:rFonts w:ascii="Arial" w:hAnsi="Arial" w:cs="Arial"/>
          <w:color w:val="000000" w:themeColor="text1"/>
          <w:sz w:val="20"/>
          <w:szCs w:val="20"/>
        </w:rPr>
      </w:pPr>
    </w:p>
    <w:p w14:paraId="7350D08A" w14:textId="505D6508" w:rsidR="00C15E0F" w:rsidRPr="00164F8B" w:rsidRDefault="00C15E0F" w:rsidP="00D3712D">
      <w:pPr>
        <w:pStyle w:val="Corpodetexto"/>
        <w:spacing w:after="0" w:line="288" w:lineRule="auto"/>
        <w:contextualSpacing/>
        <w:jc w:val="both"/>
        <w:rPr>
          <w:rFonts w:ascii="Arial" w:hAnsi="Arial" w:cs="Arial"/>
          <w:color w:val="000000" w:themeColor="text1"/>
          <w:sz w:val="20"/>
          <w:szCs w:val="20"/>
        </w:rPr>
      </w:pPr>
      <w:r>
        <w:rPr>
          <w:rFonts w:ascii="Arial" w:hAnsi="Arial" w:cs="Arial"/>
          <w:color w:val="000000" w:themeColor="text1"/>
          <w:sz w:val="20"/>
          <w:szCs w:val="20"/>
        </w:rPr>
        <w:t>Todavia, por último, cabe ressaltar que o presente parecer possui natureza estritamente jurídica, não tendo o condão de chancelar opções técnicas adotadas pela Administração, nem de emitir juízo de conveniência nem de oportunidade</w:t>
      </w:r>
      <w:r w:rsidR="00654B19">
        <w:rPr>
          <w:rFonts w:ascii="Arial" w:hAnsi="Arial" w:cs="Arial"/>
          <w:color w:val="000000" w:themeColor="text1"/>
          <w:sz w:val="20"/>
          <w:szCs w:val="20"/>
        </w:rPr>
        <w:t>.</w:t>
      </w:r>
      <w:r>
        <w:rPr>
          <w:rFonts w:ascii="Arial" w:hAnsi="Arial" w:cs="Arial"/>
          <w:color w:val="000000" w:themeColor="text1"/>
          <w:sz w:val="20"/>
          <w:szCs w:val="20"/>
        </w:rPr>
        <w:t xml:space="preserve"> </w:t>
      </w:r>
    </w:p>
    <w:p w14:paraId="0E9CA29D" w14:textId="77777777" w:rsidR="00164F8B" w:rsidRDefault="00164F8B" w:rsidP="0063282F">
      <w:pPr>
        <w:spacing w:after="0" w:line="288" w:lineRule="auto"/>
        <w:ind w:firstLine="2268"/>
        <w:contextualSpacing/>
        <w:jc w:val="both"/>
        <w:rPr>
          <w:rFonts w:ascii="Arial" w:hAnsi="Arial" w:cs="Arial"/>
          <w:color w:val="000000" w:themeColor="text1"/>
          <w:sz w:val="20"/>
          <w:szCs w:val="20"/>
        </w:rPr>
      </w:pPr>
    </w:p>
    <w:p w14:paraId="2A17273F" w14:textId="6AE64E2B" w:rsidR="00C42602" w:rsidRPr="00164F8B" w:rsidRDefault="00C42602" w:rsidP="00D3712D">
      <w:pPr>
        <w:spacing w:after="0" w:line="288" w:lineRule="auto"/>
        <w:contextualSpacing/>
        <w:jc w:val="both"/>
        <w:rPr>
          <w:rFonts w:ascii="Arial" w:hAnsi="Arial" w:cs="Arial"/>
          <w:color w:val="000000" w:themeColor="text1"/>
          <w:sz w:val="20"/>
          <w:szCs w:val="20"/>
        </w:rPr>
      </w:pPr>
      <w:r w:rsidRPr="00164F8B">
        <w:rPr>
          <w:rFonts w:ascii="Arial" w:hAnsi="Arial" w:cs="Arial"/>
          <w:color w:val="000000" w:themeColor="text1"/>
          <w:sz w:val="20"/>
          <w:szCs w:val="20"/>
        </w:rPr>
        <w:t xml:space="preserve">Braço do Norte/SC, </w:t>
      </w:r>
      <w:r w:rsidR="00D3712D">
        <w:rPr>
          <w:rFonts w:ascii="Arial" w:hAnsi="Arial" w:cs="Arial"/>
          <w:color w:val="000000" w:themeColor="text1"/>
          <w:sz w:val="20"/>
          <w:szCs w:val="20"/>
        </w:rPr>
        <w:t>11</w:t>
      </w:r>
      <w:r w:rsidR="0008500E" w:rsidRPr="00164F8B">
        <w:rPr>
          <w:rFonts w:ascii="Arial" w:hAnsi="Arial" w:cs="Arial"/>
          <w:color w:val="000000" w:themeColor="text1"/>
          <w:sz w:val="20"/>
          <w:szCs w:val="20"/>
        </w:rPr>
        <w:t xml:space="preserve"> </w:t>
      </w:r>
      <w:r w:rsidR="00D208F4" w:rsidRPr="00164F8B">
        <w:rPr>
          <w:rFonts w:ascii="Arial" w:hAnsi="Arial" w:cs="Arial"/>
          <w:color w:val="000000" w:themeColor="text1"/>
          <w:sz w:val="20"/>
          <w:szCs w:val="20"/>
        </w:rPr>
        <w:t xml:space="preserve">de </w:t>
      </w:r>
      <w:r w:rsidR="00D3712D">
        <w:rPr>
          <w:rFonts w:ascii="Arial" w:hAnsi="Arial" w:cs="Arial"/>
          <w:color w:val="000000" w:themeColor="text1"/>
          <w:sz w:val="20"/>
          <w:szCs w:val="20"/>
        </w:rPr>
        <w:t xml:space="preserve">agosto </w:t>
      </w:r>
      <w:r w:rsidR="00D208F4" w:rsidRPr="00164F8B">
        <w:rPr>
          <w:rFonts w:ascii="Arial" w:hAnsi="Arial" w:cs="Arial"/>
          <w:color w:val="000000" w:themeColor="text1"/>
          <w:sz w:val="20"/>
          <w:szCs w:val="20"/>
        </w:rPr>
        <w:t>de 20</w:t>
      </w:r>
      <w:r w:rsidR="007A06E8" w:rsidRPr="00164F8B">
        <w:rPr>
          <w:rFonts w:ascii="Arial" w:hAnsi="Arial" w:cs="Arial"/>
          <w:color w:val="000000" w:themeColor="text1"/>
          <w:sz w:val="20"/>
          <w:szCs w:val="20"/>
        </w:rPr>
        <w:t>2</w:t>
      </w:r>
      <w:r w:rsidR="00D3712D">
        <w:rPr>
          <w:rFonts w:ascii="Arial" w:hAnsi="Arial" w:cs="Arial"/>
          <w:color w:val="000000" w:themeColor="text1"/>
          <w:sz w:val="20"/>
          <w:szCs w:val="20"/>
        </w:rPr>
        <w:t>3</w:t>
      </w:r>
      <w:r w:rsidRPr="00164F8B">
        <w:rPr>
          <w:rFonts w:ascii="Arial" w:hAnsi="Arial" w:cs="Arial"/>
          <w:color w:val="000000" w:themeColor="text1"/>
          <w:sz w:val="20"/>
          <w:szCs w:val="20"/>
        </w:rPr>
        <w:t>.</w:t>
      </w:r>
    </w:p>
    <w:p w14:paraId="554956EE" w14:textId="77777777" w:rsidR="004D7002" w:rsidRPr="00164F8B" w:rsidRDefault="004D7002" w:rsidP="0063282F">
      <w:pPr>
        <w:pStyle w:val="Corpodetexto"/>
        <w:spacing w:after="0" w:line="288" w:lineRule="auto"/>
        <w:ind w:firstLine="2268"/>
        <w:contextualSpacing/>
        <w:jc w:val="both"/>
        <w:rPr>
          <w:rFonts w:ascii="Arial" w:hAnsi="Arial" w:cs="Arial"/>
          <w:color w:val="000000" w:themeColor="text1"/>
          <w:sz w:val="20"/>
          <w:szCs w:val="20"/>
        </w:rPr>
      </w:pPr>
    </w:p>
    <w:p w14:paraId="7998C764" w14:textId="77777777" w:rsidR="00C42602" w:rsidRPr="00164F8B" w:rsidRDefault="00C42602" w:rsidP="0063282F">
      <w:pPr>
        <w:pStyle w:val="Corpodetexto"/>
        <w:spacing w:after="0" w:line="288" w:lineRule="auto"/>
        <w:ind w:firstLine="2268"/>
        <w:contextualSpacing/>
        <w:jc w:val="center"/>
        <w:rPr>
          <w:rFonts w:ascii="Arial" w:hAnsi="Arial" w:cs="Arial"/>
          <w:color w:val="000000" w:themeColor="text1"/>
          <w:sz w:val="20"/>
          <w:szCs w:val="20"/>
        </w:rPr>
      </w:pPr>
    </w:p>
    <w:p w14:paraId="75264CD9" w14:textId="77777777" w:rsidR="004D7002" w:rsidRPr="00164F8B" w:rsidRDefault="004D7002" w:rsidP="0063282F">
      <w:pPr>
        <w:pStyle w:val="Corpodetexto"/>
        <w:spacing w:after="0" w:line="288" w:lineRule="auto"/>
        <w:contextualSpacing/>
        <w:jc w:val="center"/>
        <w:rPr>
          <w:rFonts w:ascii="Arial" w:hAnsi="Arial" w:cs="Arial"/>
          <w:color w:val="000000" w:themeColor="text1"/>
          <w:sz w:val="20"/>
          <w:szCs w:val="20"/>
        </w:rPr>
      </w:pPr>
      <w:r w:rsidRPr="00164F8B">
        <w:rPr>
          <w:rFonts w:ascii="Arial" w:hAnsi="Arial" w:cs="Arial"/>
          <w:color w:val="000000" w:themeColor="text1"/>
          <w:sz w:val="20"/>
          <w:szCs w:val="20"/>
        </w:rPr>
        <w:t>_____________________</w:t>
      </w:r>
      <w:r w:rsidR="00D208F4" w:rsidRPr="00164F8B">
        <w:rPr>
          <w:rFonts w:ascii="Arial" w:hAnsi="Arial" w:cs="Arial"/>
          <w:color w:val="000000" w:themeColor="text1"/>
          <w:sz w:val="20"/>
          <w:szCs w:val="20"/>
        </w:rPr>
        <w:t>______</w:t>
      </w:r>
      <w:r w:rsidRPr="00164F8B">
        <w:rPr>
          <w:rFonts w:ascii="Arial" w:hAnsi="Arial" w:cs="Arial"/>
          <w:color w:val="000000" w:themeColor="text1"/>
          <w:sz w:val="20"/>
          <w:szCs w:val="20"/>
        </w:rPr>
        <w:t>______</w:t>
      </w:r>
    </w:p>
    <w:p w14:paraId="595F150B" w14:textId="77777777" w:rsidR="004D7002" w:rsidRPr="00164F8B" w:rsidRDefault="00CA1C36" w:rsidP="0063282F">
      <w:pPr>
        <w:pStyle w:val="Corpodetexto"/>
        <w:spacing w:after="0" w:line="288" w:lineRule="auto"/>
        <w:contextualSpacing/>
        <w:jc w:val="center"/>
        <w:rPr>
          <w:rFonts w:ascii="Arial" w:hAnsi="Arial" w:cs="Arial"/>
          <w:b/>
          <w:color w:val="000000" w:themeColor="text1"/>
          <w:sz w:val="20"/>
          <w:szCs w:val="20"/>
        </w:rPr>
      </w:pPr>
      <w:r w:rsidRPr="00164F8B">
        <w:rPr>
          <w:rFonts w:ascii="Arial" w:hAnsi="Arial" w:cs="Arial"/>
          <w:b/>
          <w:color w:val="000000" w:themeColor="text1"/>
          <w:sz w:val="20"/>
          <w:szCs w:val="20"/>
        </w:rPr>
        <w:t>LUCAS NASCIMENTO FERREIRA</w:t>
      </w:r>
    </w:p>
    <w:p w14:paraId="2FB73CB6" w14:textId="77777777" w:rsidR="00D208F4" w:rsidRPr="00164F8B" w:rsidRDefault="00D208F4" w:rsidP="0063282F">
      <w:pPr>
        <w:pStyle w:val="Corpodetexto"/>
        <w:spacing w:after="0" w:line="288" w:lineRule="auto"/>
        <w:contextualSpacing/>
        <w:jc w:val="center"/>
        <w:rPr>
          <w:rFonts w:ascii="Arial" w:hAnsi="Arial" w:cs="Arial"/>
          <w:color w:val="000000" w:themeColor="text1"/>
          <w:sz w:val="20"/>
          <w:szCs w:val="20"/>
        </w:rPr>
      </w:pPr>
      <w:r w:rsidRPr="00164F8B">
        <w:rPr>
          <w:rFonts w:ascii="Arial" w:hAnsi="Arial" w:cs="Arial"/>
          <w:color w:val="000000" w:themeColor="text1"/>
          <w:sz w:val="20"/>
          <w:szCs w:val="20"/>
        </w:rPr>
        <w:t xml:space="preserve">Assessor Jurídico - OAB/SC </w:t>
      </w:r>
      <w:r w:rsidR="00CA1C36" w:rsidRPr="00164F8B">
        <w:rPr>
          <w:rFonts w:ascii="Arial" w:hAnsi="Arial" w:cs="Arial"/>
          <w:color w:val="000000" w:themeColor="text1"/>
          <w:sz w:val="20"/>
          <w:szCs w:val="20"/>
        </w:rPr>
        <w:t>38.513</w:t>
      </w:r>
    </w:p>
    <w:p w14:paraId="23A0D34F" w14:textId="77777777" w:rsidR="004D7002" w:rsidRPr="00164F8B" w:rsidRDefault="004D7002" w:rsidP="0063282F">
      <w:pPr>
        <w:pStyle w:val="Corpodetexto"/>
        <w:spacing w:after="0" w:line="288" w:lineRule="auto"/>
        <w:ind w:firstLine="2268"/>
        <w:contextualSpacing/>
        <w:jc w:val="center"/>
        <w:rPr>
          <w:rFonts w:ascii="Arial" w:hAnsi="Arial" w:cs="Arial"/>
          <w:b/>
          <w:color w:val="000000" w:themeColor="text1"/>
          <w:sz w:val="20"/>
          <w:szCs w:val="20"/>
        </w:rPr>
      </w:pPr>
    </w:p>
    <w:p w14:paraId="6BD73239" w14:textId="77777777" w:rsidR="004D7002" w:rsidRPr="00164F8B" w:rsidRDefault="004D7002" w:rsidP="0063282F">
      <w:pPr>
        <w:pStyle w:val="Corpodetexto"/>
        <w:spacing w:after="0" w:line="288" w:lineRule="auto"/>
        <w:ind w:firstLine="2268"/>
        <w:contextualSpacing/>
        <w:jc w:val="center"/>
        <w:rPr>
          <w:rFonts w:ascii="Arial" w:hAnsi="Arial" w:cs="Arial"/>
          <w:b/>
          <w:color w:val="000000" w:themeColor="text1"/>
          <w:sz w:val="20"/>
          <w:szCs w:val="20"/>
        </w:rPr>
      </w:pPr>
    </w:p>
    <w:p w14:paraId="39AE9B36" w14:textId="77777777" w:rsidR="004D7002" w:rsidRPr="00164F8B" w:rsidRDefault="004D7002" w:rsidP="0063282F">
      <w:pPr>
        <w:pStyle w:val="Corpodetexto"/>
        <w:spacing w:after="0" w:line="288" w:lineRule="auto"/>
        <w:ind w:firstLine="2268"/>
        <w:contextualSpacing/>
        <w:jc w:val="both"/>
        <w:rPr>
          <w:rFonts w:ascii="Arial" w:hAnsi="Arial" w:cs="Arial"/>
          <w:b/>
          <w:color w:val="000000" w:themeColor="text1"/>
          <w:sz w:val="20"/>
          <w:szCs w:val="20"/>
        </w:rPr>
      </w:pPr>
    </w:p>
    <w:p w14:paraId="7A852CAC" w14:textId="77777777" w:rsidR="004D7002" w:rsidRPr="00164F8B" w:rsidRDefault="004D7002" w:rsidP="0063282F">
      <w:pPr>
        <w:pStyle w:val="Corpodetexto"/>
        <w:spacing w:after="0" w:line="288" w:lineRule="auto"/>
        <w:ind w:firstLine="2268"/>
        <w:contextualSpacing/>
        <w:jc w:val="both"/>
        <w:rPr>
          <w:rFonts w:ascii="Arial" w:hAnsi="Arial" w:cs="Arial"/>
          <w:b/>
          <w:color w:val="000000" w:themeColor="text1"/>
          <w:sz w:val="20"/>
          <w:szCs w:val="20"/>
        </w:rPr>
      </w:pPr>
    </w:p>
    <w:p w14:paraId="620FBC51" w14:textId="77777777" w:rsidR="004D7002" w:rsidRPr="00164F8B" w:rsidRDefault="004D7002" w:rsidP="0063282F">
      <w:pPr>
        <w:pStyle w:val="Corpodetexto"/>
        <w:spacing w:after="0" w:line="288" w:lineRule="auto"/>
        <w:ind w:firstLine="2268"/>
        <w:contextualSpacing/>
        <w:jc w:val="both"/>
        <w:rPr>
          <w:rFonts w:ascii="Arial" w:hAnsi="Arial" w:cs="Arial"/>
          <w:b/>
          <w:color w:val="000000" w:themeColor="text1"/>
          <w:sz w:val="20"/>
          <w:szCs w:val="20"/>
        </w:rPr>
      </w:pPr>
    </w:p>
    <w:p w14:paraId="10B856C1" w14:textId="77777777" w:rsidR="004D7002" w:rsidRPr="00164F8B" w:rsidRDefault="004D7002" w:rsidP="0063282F">
      <w:pPr>
        <w:pStyle w:val="Corpodetexto"/>
        <w:spacing w:after="0" w:line="288" w:lineRule="auto"/>
        <w:ind w:firstLine="2268"/>
        <w:contextualSpacing/>
        <w:jc w:val="both"/>
        <w:rPr>
          <w:rFonts w:ascii="Arial" w:hAnsi="Arial" w:cs="Arial"/>
          <w:b/>
          <w:color w:val="000000" w:themeColor="text1"/>
          <w:sz w:val="20"/>
          <w:szCs w:val="20"/>
        </w:rPr>
      </w:pPr>
    </w:p>
    <w:p w14:paraId="0AE4F01A" w14:textId="77777777" w:rsidR="004D7002" w:rsidRPr="00164F8B" w:rsidRDefault="004D7002" w:rsidP="0063282F">
      <w:pPr>
        <w:pStyle w:val="Corpodetexto"/>
        <w:spacing w:after="0" w:line="288" w:lineRule="auto"/>
        <w:ind w:firstLine="2268"/>
        <w:contextualSpacing/>
        <w:jc w:val="both"/>
        <w:rPr>
          <w:rFonts w:ascii="Arial" w:hAnsi="Arial" w:cs="Arial"/>
          <w:b/>
          <w:color w:val="000000" w:themeColor="text1"/>
          <w:sz w:val="20"/>
          <w:szCs w:val="20"/>
        </w:rPr>
      </w:pPr>
    </w:p>
    <w:p w14:paraId="0BDBBB96" w14:textId="77777777" w:rsidR="00751E8C" w:rsidRPr="00164F8B" w:rsidRDefault="00751E8C" w:rsidP="0063282F">
      <w:pPr>
        <w:spacing w:after="0" w:line="288" w:lineRule="auto"/>
        <w:ind w:firstLine="2268"/>
        <w:contextualSpacing/>
        <w:jc w:val="both"/>
        <w:rPr>
          <w:rFonts w:ascii="Arial" w:hAnsi="Arial" w:cs="Arial"/>
          <w:b/>
          <w:color w:val="000000"/>
          <w:sz w:val="20"/>
          <w:szCs w:val="20"/>
        </w:rPr>
      </w:pPr>
    </w:p>
    <w:p w14:paraId="07B82E6E" w14:textId="77777777" w:rsidR="004E5EB8" w:rsidRPr="00164F8B" w:rsidRDefault="004E5EB8" w:rsidP="0063282F">
      <w:pPr>
        <w:spacing w:after="0" w:line="288" w:lineRule="auto"/>
        <w:ind w:firstLine="2268"/>
        <w:contextualSpacing/>
        <w:jc w:val="both"/>
        <w:rPr>
          <w:rFonts w:ascii="Arial" w:hAnsi="Arial" w:cs="Arial"/>
          <w:b/>
          <w:color w:val="000000" w:themeColor="text1"/>
          <w:sz w:val="20"/>
          <w:szCs w:val="20"/>
        </w:rPr>
      </w:pPr>
    </w:p>
    <w:p w14:paraId="3FD9E9A2" w14:textId="77777777" w:rsidR="004E5EB8" w:rsidRPr="00164F8B" w:rsidRDefault="004E5EB8" w:rsidP="0063282F">
      <w:pPr>
        <w:spacing w:after="0" w:line="288" w:lineRule="auto"/>
        <w:ind w:firstLine="2268"/>
        <w:contextualSpacing/>
        <w:jc w:val="both"/>
        <w:rPr>
          <w:rFonts w:ascii="Arial" w:hAnsi="Arial" w:cs="Arial"/>
          <w:b/>
          <w:color w:val="000000" w:themeColor="text1"/>
          <w:sz w:val="20"/>
          <w:szCs w:val="20"/>
        </w:rPr>
      </w:pPr>
    </w:p>
    <w:p w14:paraId="25E4C41E" w14:textId="77777777" w:rsidR="004E5EB8" w:rsidRPr="00164F8B" w:rsidRDefault="004E5EB8" w:rsidP="0063282F">
      <w:pPr>
        <w:spacing w:after="0" w:line="288" w:lineRule="auto"/>
        <w:ind w:firstLine="2268"/>
        <w:contextualSpacing/>
        <w:jc w:val="both"/>
        <w:rPr>
          <w:rFonts w:ascii="Arial" w:hAnsi="Arial" w:cs="Arial"/>
          <w:b/>
          <w:color w:val="000000" w:themeColor="text1"/>
          <w:sz w:val="20"/>
          <w:szCs w:val="20"/>
        </w:rPr>
      </w:pPr>
    </w:p>
    <w:p w14:paraId="54448BB0" w14:textId="77777777" w:rsidR="00264AF3" w:rsidRPr="00164F8B" w:rsidRDefault="00264AF3" w:rsidP="0063282F">
      <w:pPr>
        <w:spacing w:after="0" w:line="288" w:lineRule="auto"/>
        <w:ind w:firstLine="2268"/>
        <w:contextualSpacing/>
        <w:jc w:val="both"/>
        <w:rPr>
          <w:rFonts w:ascii="Arial" w:hAnsi="Arial" w:cs="Arial"/>
          <w:b/>
          <w:color w:val="000000"/>
          <w:sz w:val="20"/>
          <w:szCs w:val="20"/>
        </w:rPr>
      </w:pPr>
    </w:p>
    <w:p w14:paraId="64AFC224" w14:textId="77777777" w:rsidR="00264AF3" w:rsidRDefault="00264AF3" w:rsidP="0063282F">
      <w:pPr>
        <w:spacing w:after="0" w:line="288" w:lineRule="auto"/>
        <w:ind w:firstLine="2268"/>
        <w:contextualSpacing/>
        <w:jc w:val="both"/>
        <w:rPr>
          <w:rFonts w:ascii="Arial" w:hAnsi="Arial" w:cs="Arial"/>
          <w:b/>
          <w:color w:val="000000"/>
          <w:sz w:val="21"/>
          <w:szCs w:val="21"/>
        </w:rPr>
      </w:pPr>
    </w:p>
    <w:p w14:paraId="45B7CBCD" w14:textId="77777777" w:rsidR="00264AF3" w:rsidRDefault="00264AF3" w:rsidP="0063282F">
      <w:pPr>
        <w:spacing w:after="0" w:line="288" w:lineRule="auto"/>
        <w:ind w:firstLine="2268"/>
        <w:contextualSpacing/>
        <w:jc w:val="both"/>
        <w:rPr>
          <w:rFonts w:ascii="Arial" w:hAnsi="Arial" w:cs="Arial"/>
          <w:b/>
          <w:color w:val="000000"/>
          <w:sz w:val="21"/>
          <w:szCs w:val="21"/>
        </w:rPr>
      </w:pPr>
    </w:p>
    <w:p w14:paraId="37124074" w14:textId="77777777" w:rsidR="00264AF3" w:rsidRDefault="00264AF3" w:rsidP="0063282F">
      <w:pPr>
        <w:spacing w:after="0" w:line="288" w:lineRule="auto"/>
        <w:ind w:firstLine="2268"/>
        <w:contextualSpacing/>
        <w:jc w:val="both"/>
        <w:rPr>
          <w:rFonts w:ascii="Arial" w:hAnsi="Arial" w:cs="Arial"/>
          <w:b/>
          <w:color w:val="000000"/>
          <w:sz w:val="21"/>
          <w:szCs w:val="21"/>
        </w:rPr>
      </w:pPr>
    </w:p>
    <w:p w14:paraId="523F78D5" w14:textId="77777777" w:rsidR="00264AF3" w:rsidRDefault="00264AF3" w:rsidP="0063282F">
      <w:pPr>
        <w:spacing w:after="0" w:line="288" w:lineRule="auto"/>
        <w:ind w:firstLine="2268"/>
        <w:contextualSpacing/>
        <w:jc w:val="both"/>
        <w:rPr>
          <w:rFonts w:ascii="Arial" w:hAnsi="Arial" w:cs="Arial"/>
          <w:b/>
          <w:color w:val="000000"/>
          <w:sz w:val="21"/>
          <w:szCs w:val="21"/>
        </w:rPr>
      </w:pPr>
    </w:p>
    <w:p w14:paraId="680B6349" w14:textId="77777777" w:rsidR="00264AF3" w:rsidRDefault="00264AF3" w:rsidP="0063282F">
      <w:pPr>
        <w:spacing w:after="0" w:line="288" w:lineRule="auto"/>
        <w:ind w:firstLine="2268"/>
        <w:contextualSpacing/>
        <w:jc w:val="both"/>
        <w:rPr>
          <w:rFonts w:ascii="Arial" w:hAnsi="Arial" w:cs="Arial"/>
          <w:b/>
          <w:color w:val="000000"/>
          <w:sz w:val="21"/>
          <w:szCs w:val="21"/>
        </w:rPr>
      </w:pPr>
    </w:p>
    <w:p w14:paraId="17ECD48B" w14:textId="77777777" w:rsidR="00264AF3" w:rsidRDefault="00264AF3" w:rsidP="0063282F">
      <w:pPr>
        <w:spacing w:after="0" w:line="288" w:lineRule="auto"/>
        <w:ind w:firstLine="2268"/>
        <w:contextualSpacing/>
        <w:jc w:val="both"/>
        <w:rPr>
          <w:rFonts w:ascii="Arial" w:hAnsi="Arial" w:cs="Arial"/>
          <w:b/>
          <w:color w:val="000000"/>
          <w:sz w:val="21"/>
          <w:szCs w:val="21"/>
        </w:rPr>
      </w:pPr>
    </w:p>
    <w:p w14:paraId="73A296FC" w14:textId="77777777" w:rsidR="00264AF3" w:rsidRDefault="00264AF3" w:rsidP="0063282F">
      <w:pPr>
        <w:spacing w:after="0" w:line="288" w:lineRule="auto"/>
        <w:ind w:firstLine="2268"/>
        <w:contextualSpacing/>
        <w:jc w:val="both"/>
        <w:rPr>
          <w:rFonts w:ascii="Arial" w:hAnsi="Arial" w:cs="Arial"/>
          <w:b/>
          <w:color w:val="000000"/>
          <w:sz w:val="21"/>
          <w:szCs w:val="21"/>
        </w:rPr>
      </w:pPr>
    </w:p>
    <w:p w14:paraId="3F872E1E"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40011661"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04C46D25"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7E9BD91D"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3BE521F9"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605531C9"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3F63CE2D"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72E96C3C"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7FEA3C78"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581EBF67"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2EA1BD58"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0DE9942A" w14:textId="77777777" w:rsidR="00164F8B" w:rsidRDefault="00164F8B" w:rsidP="0063282F">
      <w:pPr>
        <w:spacing w:after="0" w:line="288" w:lineRule="auto"/>
        <w:ind w:firstLine="2268"/>
        <w:contextualSpacing/>
        <w:jc w:val="both"/>
        <w:rPr>
          <w:rFonts w:ascii="Arial" w:hAnsi="Arial" w:cs="Arial"/>
          <w:b/>
          <w:color w:val="000000"/>
          <w:sz w:val="21"/>
          <w:szCs w:val="21"/>
        </w:rPr>
      </w:pPr>
    </w:p>
    <w:p w14:paraId="259EFDD0" w14:textId="38E73577" w:rsidR="004D7002" w:rsidRPr="0063282F" w:rsidRDefault="004D7002" w:rsidP="0063282F">
      <w:pPr>
        <w:pStyle w:val="Corpodetexto"/>
        <w:spacing w:after="0" w:line="288" w:lineRule="auto"/>
        <w:contextualSpacing/>
        <w:jc w:val="center"/>
        <w:rPr>
          <w:rFonts w:ascii="Arial" w:hAnsi="Arial" w:cs="Arial"/>
          <w:b/>
          <w:color w:val="000000" w:themeColor="text1"/>
          <w:sz w:val="21"/>
          <w:szCs w:val="21"/>
        </w:rPr>
      </w:pPr>
      <w:r w:rsidRPr="0063282F">
        <w:rPr>
          <w:rFonts w:ascii="Arial" w:hAnsi="Arial" w:cs="Arial"/>
          <w:b/>
          <w:color w:val="000000" w:themeColor="text1"/>
          <w:sz w:val="21"/>
          <w:szCs w:val="21"/>
        </w:rPr>
        <w:lastRenderedPageBreak/>
        <w:t>AUTORIZAÇÃO</w:t>
      </w:r>
    </w:p>
    <w:p w14:paraId="5F7BD752" w14:textId="77777777" w:rsidR="004D7002" w:rsidRPr="0063282F" w:rsidRDefault="004D7002" w:rsidP="0063282F">
      <w:pPr>
        <w:pStyle w:val="Corpodetexto"/>
        <w:spacing w:after="0" w:line="288" w:lineRule="auto"/>
        <w:ind w:firstLine="2268"/>
        <w:contextualSpacing/>
        <w:jc w:val="center"/>
        <w:rPr>
          <w:rFonts w:ascii="Arial" w:hAnsi="Arial" w:cs="Arial"/>
          <w:color w:val="000000" w:themeColor="text1"/>
          <w:sz w:val="21"/>
          <w:szCs w:val="21"/>
        </w:rPr>
      </w:pPr>
    </w:p>
    <w:p w14:paraId="2D005EEC" w14:textId="2074874A" w:rsidR="004D7002" w:rsidRPr="0063282F" w:rsidRDefault="00C42602" w:rsidP="00B5753B">
      <w:pPr>
        <w:pStyle w:val="Corpodetexto"/>
        <w:spacing w:after="0" w:line="288" w:lineRule="auto"/>
        <w:contextualSpacing/>
        <w:jc w:val="both"/>
        <w:rPr>
          <w:rFonts w:ascii="Arial" w:hAnsi="Arial" w:cs="Arial"/>
          <w:color w:val="000000" w:themeColor="text1"/>
          <w:sz w:val="21"/>
          <w:szCs w:val="21"/>
        </w:rPr>
      </w:pPr>
      <w:r w:rsidRPr="0063282F">
        <w:rPr>
          <w:rFonts w:ascii="Arial" w:hAnsi="Arial" w:cs="Arial"/>
          <w:color w:val="000000" w:themeColor="text1"/>
          <w:sz w:val="21"/>
          <w:szCs w:val="21"/>
        </w:rPr>
        <w:t>Considerando o parecer técnico e jurídico exarado pela Comissão de Seleção, Monitoramento e Avaliação e pela Assessoria Jurídica da municipalidade,</w:t>
      </w:r>
      <w:r w:rsidR="00B0411B" w:rsidRPr="0063282F">
        <w:rPr>
          <w:rFonts w:ascii="Arial" w:hAnsi="Arial" w:cs="Arial"/>
          <w:color w:val="000000" w:themeColor="text1"/>
          <w:sz w:val="21"/>
          <w:szCs w:val="21"/>
        </w:rPr>
        <w:t xml:space="preserve"> e em confo</w:t>
      </w:r>
      <w:r w:rsidR="00426A6A" w:rsidRPr="0063282F">
        <w:rPr>
          <w:rFonts w:ascii="Arial" w:hAnsi="Arial" w:cs="Arial"/>
          <w:color w:val="000000" w:themeColor="text1"/>
          <w:sz w:val="21"/>
          <w:szCs w:val="21"/>
        </w:rPr>
        <w:t xml:space="preserve">rmidade com a </w:t>
      </w:r>
      <w:r w:rsidR="00426A6A" w:rsidRPr="0063282F">
        <w:rPr>
          <w:rFonts w:ascii="Arial" w:hAnsi="Arial" w:cs="Arial"/>
          <w:b/>
          <w:color w:val="000000" w:themeColor="text1"/>
          <w:sz w:val="21"/>
          <w:szCs w:val="21"/>
        </w:rPr>
        <w:t xml:space="preserve">Lei </w:t>
      </w:r>
      <w:r w:rsidR="008557C7" w:rsidRPr="0063282F">
        <w:rPr>
          <w:rFonts w:ascii="Arial" w:hAnsi="Arial" w:cs="Arial"/>
          <w:b/>
          <w:color w:val="000000" w:themeColor="text1"/>
          <w:sz w:val="21"/>
          <w:szCs w:val="21"/>
        </w:rPr>
        <w:t xml:space="preserve">Municipal nº </w:t>
      </w:r>
      <w:r w:rsidR="008B5117" w:rsidRPr="0063282F">
        <w:rPr>
          <w:rFonts w:ascii="Arial" w:hAnsi="Arial" w:cs="Arial"/>
          <w:b/>
          <w:color w:val="000000" w:themeColor="text1"/>
          <w:sz w:val="21"/>
          <w:szCs w:val="21"/>
        </w:rPr>
        <w:t>3.</w:t>
      </w:r>
      <w:r w:rsidR="00B5753B">
        <w:rPr>
          <w:rFonts w:ascii="Arial" w:hAnsi="Arial" w:cs="Arial"/>
          <w:b/>
          <w:color w:val="000000" w:themeColor="text1"/>
          <w:sz w:val="21"/>
          <w:szCs w:val="21"/>
        </w:rPr>
        <w:t>619</w:t>
      </w:r>
      <w:r w:rsidR="00B0411B" w:rsidRPr="0063282F">
        <w:rPr>
          <w:rFonts w:ascii="Arial" w:hAnsi="Arial" w:cs="Arial"/>
          <w:b/>
          <w:color w:val="000000" w:themeColor="text1"/>
          <w:sz w:val="21"/>
          <w:szCs w:val="21"/>
        </w:rPr>
        <w:t>/20</w:t>
      </w:r>
      <w:r w:rsidR="00426A6A" w:rsidRPr="0063282F">
        <w:rPr>
          <w:rFonts w:ascii="Arial" w:hAnsi="Arial" w:cs="Arial"/>
          <w:b/>
          <w:color w:val="000000" w:themeColor="text1"/>
          <w:sz w:val="21"/>
          <w:szCs w:val="21"/>
        </w:rPr>
        <w:t>2</w:t>
      </w:r>
      <w:r w:rsidR="00B5753B">
        <w:rPr>
          <w:rFonts w:ascii="Arial" w:hAnsi="Arial" w:cs="Arial"/>
          <w:b/>
          <w:color w:val="000000" w:themeColor="text1"/>
          <w:sz w:val="21"/>
          <w:szCs w:val="21"/>
        </w:rPr>
        <w:t>3</w:t>
      </w:r>
      <w:r w:rsidR="00B0411B" w:rsidRPr="0063282F">
        <w:rPr>
          <w:rFonts w:ascii="Arial" w:hAnsi="Arial" w:cs="Arial"/>
          <w:color w:val="000000" w:themeColor="text1"/>
          <w:sz w:val="21"/>
          <w:szCs w:val="21"/>
        </w:rPr>
        <w:t>,</w:t>
      </w:r>
      <w:r w:rsidRPr="0063282F">
        <w:rPr>
          <w:rFonts w:ascii="Arial" w:hAnsi="Arial" w:cs="Arial"/>
          <w:color w:val="000000" w:themeColor="text1"/>
          <w:sz w:val="21"/>
          <w:szCs w:val="21"/>
        </w:rPr>
        <w:t xml:space="preserve"> autorizo</w:t>
      </w:r>
      <w:r w:rsidR="004D7002" w:rsidRPr="0063282F">
        <w:rPr>
          <w:rFonts w:ascii="Arial" w:hAnsi="Arial" w:cs="Arial"/>
          <w:color w:val="000000" w:themeColor="text1"/>
          <w:sz w:val="21"/>
          <w:szCs w:val="21"/>
        </w:rPr>
        <w:t xml:space="preserve"> a </w:t>
      </w:r>
      <w:r w:rsidR="00867914">
        <w:rPr>
          <w:rFonts w:ascii="Arial" w:hAnsi="Arial" w:cs="Arial"/>
          <w:color w:val="000000" w:themeColor="text1"/>
          <w:sz w:val="21"/>
          <w:szCs w:val="21"/>
        </w:rPr>
        <w:t>formalização do presente Termo de Fomento</w:t>
      </w:r>
      <w:r w:rsidR="004D7002" w:rsidRPr="0063282F">
        <w:rPr>
          <w:rFonts w:ascii="Arial" w:hAnsi="Arial" w:cs="Arial"/>
          <w:color w:val="000000" w:themeColor="text1"/>
          <w:sz w:val="21"/>
          <w:szCs w:val="21"/>
        </w:rPr>
        <w:t xml:space="preserve"> e recomendo a observância das demais providências legais pertinentes</w:t>
      </w:r>
      <w:r w:rsidRPr="0063282F">
        <w:rPr>
          <w:rFonts w:ascii="Arial" w:hAnsi="Arial" w:cs="Arial"/>
          <w:color w:val="000000" w:themeColor="text1"/>
          <w:sz w:val="21"/>
          <w:szCs w:val="21"/>
        </w:rPr>
        <w:t>, especialmente dos princípios constitucionais que governam à Administração Pública</w:t>
      </w:r>
      <w:r w:rsidR="004D7002" w:rsidRPr="0063282F">
        <w:rPr>
          <w:rFonts w:ascii="Arial" w:hAnsi="Arial" w:cs="Arial"/>
          <w:color w:val="000000" w:themeColor="text1"/>
          <w:sz w:val="21"/>
          <w:szCs w:val="21"/>
        </w:rPr>
        <w:t>.</w:t>
      </w:r>
    </w:p>
    <w:p w14:paraId="0246606D" w14:textId="77777777" w:rsidR="00C42602" w:rsidRPr="0063282F" w:rsidRDefault="00C42602" w:rsidP="00B5753B">
      <w:pPr>
        <w:pStyle w:val="Corpodetexto"/>
        <w:spacing w:after="0" w:line="288" w:lineRule="auto"/>
        <w:contextualSpacing/>
        <w:jc w:val="both"/>
        <w:rPr>
          <w:rFonts w:ascii="Arial" w:hAnsi="Arial" w:cs="Arial"/>
          <w:color w:val="000000" w:themeColor="text1"/>
          <w:sz w:val="21"/>
          <w:szCs w:val="21"/>
        </w:rPr>
      </w:pPr>
    </w:p>
    <w:p w14:paraId="60EDDD28" w14:textId="77777777" w:rsidR="004D7002" w:rsidRPr="0063282F" w:rsidRDefault="004D7002" w:rsidP="00B5753B">
      <w:pPr>
        <w:pStyle w:val="Corpodetexto"/>
        <w:spacing w:after="0" w:line="288" w:lineRule="auto"/>
        <w:contextualSpacing/>
        <w:jc w:val="both"/>
        <w:rPr>
          <w:rFonts w:ascii="Arial" w:hAnsi="Arial" w:cs="Arial"/>
          <w:color w:val="000000" w:themeColor="text1"/>
          <w:sz w:val="21"/>
          <w:szCs w:val="21"/>
        </w:rPr>
      </w:pPr>
      <w:r w:rsidRPr="0063282F">
        <w:rPr>
          <w:rFonts w:ascii="Arial" w:hAnsi="Arial" w:cs="Arial"/>
          <w:color w:val="000000" w:themeColor="text1"/>
          <w:sz w:val="21"/>
          <w:szCs w:val="21"/>
        </w:rPr>
        <w:t xml:space="preserve">Publique-se um extrato da Justificativa, e após cinco dias ausente qualquer impugnação, tome-se as providências para o Termo de </w:t>
      </w:r>
      <w:r w:rsidR="00426A6A" w:rsidRPr="0063282F">
        <w:rPr>
          <w:rFonts w:ascii="Arial" w:hAnsi="Arial" w:cs="Arial"/>
          <w:color w:val="000000" w:themeColor="text1"/>
          <w:sz w:val="21"/>
          <w:szCs w:val="21"/>
        </w:rPr>
        <w:t>Fomento</w:t>
      </w:r>
      <w:r w:rsidRPr="0063282F">
        <w:rPr>
          <w:rFonts w:ascii="Arial" w:hAnsi="Arial" w:cs="Arial"/>
          <w:color w:val="000000" w:themeColor="text1"/>
          <w:sz w:val="21"/>
          <w:szCs w:val="21"/>
        </w:rPr>
        <w:t>.</w:t>
      </w:r>
    </w:p>
    <w:p w14:paraId="204A4424" w14:textId="3176F4D4" w:rsidR="004D7002" w:rsidRDefault="004D7002" w:rsidP="00B5753B">
      <w:pPr>
        <w:pStyle w:val="Corpodetexto"/>
        <w:spacing w:after="0" w:line="288" w:lineRule="auto"/>
        <w:contextualSpacing/>
        <w:jc w:val="both"/>
        <w:rPr>
          <w:rFonts w:ascii="Arial" w:hAnsi="Arial" w:cs="Arial"/>
          <w:color w:val="000000" w:themeColor="text1"/>
          <w:sz w:val="21"/>
          <w:szCs w:val="21"/>
        </w:rPr>
      </w:pPr>
    </w:p>
    <w:p w14:paraId="3B9B45C7" w14:textId="77777777" w:rsidR="00B5753B" w:rsidRPr="0063282F" w:rsidRDefault="00B5753B" w:rsidP="00B5753B">
      <w:pPr>
        <w:pStyle w:val="Corpodetexto"/>
        <w:spacing w:after="0" w:line="288" w:lineRule="auto"/>
        <w:contextualSpacing/>
        <w:jc w:val="both"/>
        <w:rPr>
          <w:rFonts w:ascii="Arial" w:hAnsi="Arial" w:cs="Arial"/>
          <w:color w:val="000000" w:themeColor="text1"/>
          <w:sz w:val="21"/>
          <w:szCs w:val="21"/>
        </w:rPr>
      </w:pPr>
    </w:p>
    <w:p w14:paraId="5C24E62E" w14:textId="73AE2CB2" w:rsidR="00C42602" w:rsidRPr="0063282F" w:rsidRDefault="00C42602" w:rsidP="00B5753B">
      <w:pPr>
        <w:spacing w:after="0" w:line="288" w:lineRule="auto"/>
        <w:contextualSpacing/>
        <w:jc w:val="both"/>
        <w:rPr>
          <w:rFonts w:ascii="Arial" w:hAnsi="Arial" w:cs="Arial"/>
          <w:color w:val="000000" w:themeColor="text1"/>
          <w:sz w:val="21"/>
          <w:szCs w:val="21"/>
        </w:rPr>
      </w:pPr>
      <w:r w:rsidRPr="0063282F">
        <w:rPr>
          <w:rFonts w:ascii="Arial" w:hAnsi="Arial" w:cs="Arial"/>
          <w:color w:val="000000" w:themeColor="text1"/>
          <w:sz w:val="21"/>
          <w:szCs w:val="21"/>
        </w:rPr>
        <w:t>Braço do</w:t>
      </w:r>
      <w:r w:rsidR="00362A17" w:rsidRPr="0063282F">
        <w:rPr>
          <w:rFonts w:ascii="Arial" w:hAnsi="Arial" w:cs="Arial"/>
          <w:color w:val="000000" w:themeColor="text1"/>
          <w:sz w:val="21"/>
          <w:szCs w:val="21"/>
        </w:rPr>
        <w:t xml:space="preserve"> Norte/SC, </w:t>
      </w:r>
      <w:r w:rsidR="00605D5E">
        <w:rPr>
          <w:rFonts w:ascii="Arial" w:hAnsi="Arial" w:cs="Arial"/>
          <w:color w:val="000000" w:themeColor="text1"/>
          <w:sz w:val="21"/>
          <w:szCs w:val="21"/>
        </w:rPr>
        <w:t>1</w:t>
      </w:r>
      <w:r w:rsidR="00B5753B">
        <w:rPr>
          <w:rFonts w:ascii="Arial" w:hAnsi="Arial" w:cs="Arial"/>
          <w:color w:val="000000" w:themeColor="text1"/>
          <w:sz w:val="21"/>
          <w:szCs w:val="21"/>
        </w:rPr>
        <w:t xml:space="preserve">1 </w:t>
      </w:r>
      <w:r w:rsidR="00362A17" w:rsidRPr="0063282F">
        <w:rPr>
          <w:rFonts w:ascii="Arial" w:hAnsi="Arial" w:cs="Arial"/>
          <w:color w:val="000000" w:themeColor="text1"/>
          <w:sz w:val="21"/>
          <w:szCs w:val="21"/>
        </w:rPr>
        <w:t xml:space="preserve">de </w:t>
      </w:r>
      <w:r w:rsidR="00B5753B">
        <w:rPr>
          <w:rFonts w:ascii="Arial" w:hAnsi="Arial" w:cs="Arial"/>
          <w:color w:val="000000" w:themeColor="text1"/>
          <w:sz w:val="21"/>
          <w:szCs w:val="21"/>
        </w:rPr>
        <w:t>agosto</w:t>
      </w:r>
      <w:r w:rsidR="00362A17" w:rsidRPr="0063282F">
        <w:rPr>
          <w:rFonts w:ascii="Arial" w:hAnsi="Arial" w:cs="Arial"/>
          <w:color w:val="000000" w:themeColor="text1"/>
          <w:sz w:val="21"/>
          <w:szCs w:val="21"/>
        </w:rPr>
        <w:t xml:space="preserve"> </w:t>
      </w:r>
      <w:r w:rsidR="00426A6A" w:rsidRPr="0063282F">
        <w:rPr>
          <w:rFonts w:ascii="Arial" w:hAnsi="Arial" w:cs="Arial"/>
          <w:color w:val="000000" w:themeColor="text1"/>
          <w:sz w:val="21"/>
          <w:szCs w:val="21"/>
        </w:rPr>
        <w:t>de 202</w:t>
      </w:r>
      <w:r w:rsidR="00B5753B">
        <w:rPr>
          <w:rFonts w:ascii="Arial" w:hAnsi="Arial" w:cs="Arial"/>
          <w:color w:val="000000" w:themeColor="text1"/>
          <w:sz w:val="21"/>
          <w:szCs w:val="21"/>
        </w:rPr>
        <w:t>3</w:t>
      </w:r>
      <w:r w:rsidRPr="0063282F">
        <w:rPr>
          <w:rFonts w:ascii="Arial" w:hAnsi="Arial" w:cs="Arial"/>
          <w:color w:val="000000" w:themeColor="text1"/>
          <w:sz w:val="21"/>
          <w:szCs w:val="21"/>
        </w:rPr>
        <w:t>.</w:t>
      </w:r>
    </w:p>
    <w:p w14:paraId="0E9F4908" w14:textId="77777777" w:rsidR="004D7002" w:rsidRPr="0063282F" w:rsidRDefault="004D7002" w:rsidP="00B5753B">
      <w:pPr>
        <w:pStyle w:val="Corpodetexto"/>
        <w:spacing w:after="0" w:line="288" w:lineRule="auto"/>
        <w:contextualSpacing/>
        <w:jc w:val="center"/>
        <w:rPr>
          <w:rFonts w:ascii="Arial" w:hAnsi="Arial" w:cs="Arial"/>
          <w:color w:val="000000" w:themeColor="text1"/>
          <w:sz w:val="21"/>
          <w:szCs w:val="21"/>
        </w:rPr>
      </w:pPr>
    </w:p>
    <w:p w14:paraId="0FC174FA" w14:textId="77777777" w:rsidR="004D7002" w:rsidRPr="0063282F" w:rsidRDefault="004D7002" w:rsidP="0063282F">
      <w:pPr>
        <w:pStyle w:val="Corpodetexto"/>
        <w:spacing w:after="0" w:line="288" w:lineRule="auto"/>
        <w:ind w:firstLine="2268"/>
        <w:contextualSpacing/>
        <w:jc w:val="center"/>
        <w:rPr>
          <w:rFonts w:ascii="Arial" w:hAnsi="Arial" w:cs="Arial"/>
          <w:color w:val="000000" w:themeColor="text1"/>
          <w:sz w:val="21"/>
          <w:szCs w:val="21"/>
        </w:rPr>
      </w:pPr>
    </w:p>
    <w:p w14:paraId="0BB14FB9" w14:textId="77777777" w:rsidR="004D7002" w:rsidRPr="0063282F" w:rsidRDefault="004D7002" w:rsidP="0063282F">
      <w:pPr>
        <w:pStyle w:val="Corpodetexto"/>
        <w:spacing w:after="0" w:line="288" w:lineRule="auto"/>
        <w:contextualSpacing/>
        <w:jc w:val="center"/>
        <w:rPr>
          <w:rFonts w:ascii="Arial" w:hAnsi="Arial" w:cs="Arial"/>
          <w:color w:val="000000" w:themeColor="text1"/>
          <w:sz w:val="21"/>
          <w:szCs w:val="21"/>
        </w:rPr>
      </w:pPr>
      <w:r w:rsidRPr="0063282F">
        <w:rPr>
          <w:rFonts w:ascii="Arial" w:hAnsi="Arial" w:cs="Arial"/>
          <w:color w:val="000000" w:themeColor="text1"/>
          <w:sz w:val="21"/>
          <w:szCs w:val="21"/>
        </w:rPr>
        <w:t>____________________________</w:t>
      </w:r>
    </w:p>
    <w:p w14:paraId="2C4C28D3" w14:textId="77777777" w:rsidR="00362A17" w:rsidRPr="0063282F" w:rsidRDefault="00362A17" w:rsidP="0063282F">
      <w:pPr>
        <w:spacing w:after="0" w:line="288" w:lineRule="auto"/>
        <w:contextualSpacing/>
        <w:jc w:val="center"/>
        <w:rPr>
          <w:rFonts w:ascii="Arial" w:hAnsi="Arial" w:cs="Arial"/>
          <w:b/>
          <w:color w:val="000000" w:themeColor="text1"/>
          <w:sz w:val="21"/>
          <w:szCs w:val="21"/>
        </w:rPr>
      </w:pPr>
      <w:r w:rsidRPr="0063282F">
        <w:rPr>
          <w:rFonts w:ascii="Arial" w:hAnsi="Arial" w:cs="Arial"/>
          <w:b/>
          <w:color w:val="000000" w:themeColor="text1"/>
          <w:sz w:val="21"/>
          <w:szCs w:val="21"/>
        </w:rPr>
        <w:t>ROBERTO KUERTEN MARCELINO</w:t>
      </w:r>
    </w:p>
    <w:p w14:paraId="00C6FE79" w14:textId="77777777" w:rsidR="00362A17" w:rsidRPr="0063282F" w:rsidRDefault="00362A17" w:rsidP="0063282F">
      <w:pPr>
        <w:spacing w:after="0" w:line="288" w:lineRule="auto"/>
        <w:contextualSpacing/>
        <w:jc w:val="center"/>
        <w:rPr>
          <w:rFonts w:ascii="Arial" w:hAnsi="Arial" w:cs="Arial"/>
          <w:color w:val="000000" w:themeColor="text1"/>
          <w:sz w:val="21"/>
          <w:szCs w:val="21"/>
        </w:rPr>
      </w:pPr>
      <w:r w:rsidRPr="0063282F">
        <w:rPr>
          <w:rFonts w:ascii="Arial" w:hAnsi="Arial" w:cs="Arial"/>
          <w:color w:val="000000" w:themeColor="text1"/>
          <w:sz w:val="21"/>
          <w:szCs w:val="21"/>
        </w:rPr>
        <w:t>Prefeito de Braço do Norte</w:t>
      </w:r>
    </w:p>
    <w:p w14:paraId="6D1D16EF" w14:textId="77777777" w:rsidR="00362A17" w:rsidRPr="0063282F" w:rsidRDefault="00362A17" w:rsidP="0063282F">
      <w:pPr>
        <w:spacing w:after="0" w:line="288" w:lineRule="auto"/>
        <w:contextualSpacing/>
        <w:jc w:val="center"/>
        <w:rPr>
          <w:rFonts w:ascii="Arial" w:hAnsi="Arial" w:cs="Arial"/>
          <w:color w:val="000000"/>
          <w:sz w:val="21"/>
          <w:szCs w:val="21"/>
        </w:rPr>
      </w:pPr>
    </w:p>
    <w:p w14:paraId="1005CAC3" w14:textId="77777777" w:rsidR="004D7002" w:rsidRPr="0063282F" w:rsidRDefault="004D7002" w:rsidP="0063282F">
      <w:pPr>
        <w:spacing w:after="0" w:line="288" w:lineRule="auto"/>
        <w:contextualSpacing/>
        <w:jc w:val="center"/>
        <w:rPr>
          <w:rFonts w:ascii="Arial" w:hAnsi="Arial" w:cs="Arial"/>
          <w:color w:val="000000" w:themeColor="text1"/>
          <w:sz w:val="21"/>
          <w:szCs w:val="21"/>
        </w:rPr>
      </w:pPr>
    </w:p>
    <w:p w14:paraId="49404420" w14:textId="77777777" w:rsidR="004D7002" w:rsidRPr="0063282F" w:rsidRDefault="004D7002" w:rsidP="0063282F">
      <w:pPr>
        <w:spacing w:after="0" w:line="288" w:lineRule="auto"/>
        <w:ind w:firstLine="2268"/>
        <w:contextualSpacing/>
        <w:rPr>
          <w:rFonts w:ascii="Arial" w:hAnsi="Arial" w:cs="Arial"/>
          <w:color w:val="000000" w:themeColor="text1"/>
          <w:sz w:val="21"/>
          <w:szCs w:val="21"/>
        </w:rPr>
      </w:pPr>
    </w:p>
    <w:p w14:paraId="41825CB0" w14:textId="77777777" w:rsidR="004D7002" w:rsidRPr="0063282F" w:rsidRDefault="004D7002" w:rsidP="0063282F">
      <w:pPr>
        <w:spacing w:after="0" w:line="288" w:lineRule="auto"/>
        <w:ind w:firstLine="2268"/>
        <w:contextualSpacing/>
        <w:rPr>
          <w:rFonts w:ascii="Arial" w:hAnsi="Arial" w:cs="Arial"/>
          <w:color w:val="000000" w:themeColor="text1"/>
          <w:sz w:val="21"/>
          <w:szCs w:val="21"/>
        </w:rPr>
      </w:pPr>
    </w:p>
    <w:p w14:paraId="412A9657" w14:textId="77777777" w:rsidR="004D7002" w:rsidRPr="0063282F" w:rsidRDefault="004D7002" w:rsidP="0063282F">
      <w:pPr>
        <w:spacing w:after="0" w:line="288" w:lineRule="auto"/>
        <w:ind w:firstLine="2268"/>
        <w:contextualSpacing/>
        <w:rPr>
          <w:rFonts w:ascii="Arial" w:hAnsi="Arial" w:cs="Arial"/>
          <w:color w:val="000000" w:themeColor="text1"/>
          <w:sz w:val="21"/>
          <w:szCs w:val="21"/>
        </w:rPr>
      </w:pPr>
    </w:p>
    <w:p w14:paraId="19D66F9C" w14:textId="77777777" w:rsidR="004D7002" w:rsidRPr="0063282F" w:rsidRDefault="004D7002" w:rsidP="0063282F">
      <w:pPr>
        <w:spacing w:after="0" w:line="288" w:lineRule="auto"/>
        <w:ind w:firstLine="2268"/>
        <w:contextualSpacing/>
        <w:rPr>
          <w:rFonts w:ascii="Arial" w:hAnsi="Arial" w:cs="Arial"/>
          <w:color w:val="000000" w:themeColor="text1"/>
          <w:sz w:val="21"/>
          <w:szCs w:val="21"/>
        </w:rPr>
      </w:pPr>
    </w:p>
    <w:p w14:paraId="52846BA4" w14:textId="77777777" w:rsidR="004D7002" w:rsidRPr="0063282F" w:rsidRDefault="004D7002" w:rsidP="0063282F">
      <w:pPr>
        <w:spacing w:after="0" w:line="288" w:lineRule="auto"/>
        <w:ind w:firstLine="2268"/>
        <w:contextualSpacing/>
        <w:rPr>
          <w:rFonts w:ascii="Arial" w:hAnsi="Arial" w:cs="Arial"/>
          <w:color w:val="000000" w:themeColor="text1"/>
          <w:sz w:val="21"/>
          <w:szCs w:val="21"/>
        </w:rPr>
      </w:pPr>
    </w:p>
    <w:p w14:paraId="3D2266B8" w14:textId="77777777" w:rsidR="004D7002" w:rsidRPr="0063282F" w:rsidRDefault="004D7002" w:rsidP="0063282F">
      <w:pPr>
        <w:spacing w:after="0" w:line="288" w:lineRule="auto"/>
        <w:ind w:firstLine="2268"/>
        <w:contextualSpacing/>
        <w:rPr>
          <w:rFonts w:ascii="Arial" w:hAnsi="Arial" w:cs="Arial"/>
          <w:color w:val="000000" w:themeColor="text1"/>
          <w:sz w:val="21"/>
          <w:szCs w:val="21"/>
        </w:rPr>
      </w:pPr>
    </w:p>
    <w:p w14:paraId="6BCB6926" w14:textId="77777777" w:rsidR="004D7002" w:rsidRPr="0063282F" w:rsidRDefault="004D7002" w:rsidP="0063282F">
      <w:pPr>
        <w:spacing w:after="0" w:line="288" w:lineRule="auto"/>
        <w:ind w:firstLine="2268"/>
        <w:contextualSpacing/>
        <w:rPr>
          <w:rFonts w:ascii="Arial" w:hAnsi="Arial" w:cs="Arial"/>
          <w:color w:val="000000" w:themeColor="text1"/>
          <w:sz w:val="21"/>
          <w:szCs w:val="21"/>
        </w:rPr>
      </w:pPr>
    </w:p>
    <w:p w14:paraId="758DBB81" w14:textId="77777777" w:rsidR="004D7002" w:rsidRPr="0063282F" w:rsidRDefault="004D7002" w:rsidP="0063282F">
      <w:pPr>
        <w:spacing w:after="0" w:line="288" w:lineRule="auto"/>
        <w:ind w:firstLine="2268"/>
        <w:contextualSpacing/>
        <w:rPr>
          <w:rFonts w:ascii="Arial" w:hAnsi="Arial" w:cs="Arial"/>
          <w:color w:val="000000" w:themeColor="text1"/>
          <w:sz w:val="21"/>
          <w:szCs w:val="21"/>
        </w:rPr>
      </w:pPr>
    </w:p>
    <w:p w14:paraId="595F48DC" w14:textId="77777777" w:rsidR="00C42602" w:rsidRPr="0063282F" w:rsidRDefault="00C42602" w:rsidP="0063282F">
      <w:pPr>
        <w:spacing w:after="0" w:line="288" w:lineRule="auto"/>
        <w:ind w:firstLine="2268"/>
        <w:contextualSpacing/>
        <w:rPr>
          <w:rFonts w:ascii="Arial" w:hAnsi="Arial" w:cs="Arial"/>
          <w:color w:val="000000" w:themeColor="text1"/>
          <w:sz w:val="21"/>
          <w:szCs w:val="21"/>
        </w:rPr>
      </w:pPr>
    </w:p>
    <w:p w14:paraId="377B09A6" w14:textId="77777777" w:rsidR="00C42602" w:rsidRPr="0063282F" w:rsidRDefault="00C42602" w:rsidP="0063282F">
      <w:pPr>
        <w:spacing w:after="0" w:line="288" w:lineRule="auto"/>
        <w:ind w:firstLine="2268"/>
        <w:contextualSpacing/>
        <w:rPr>
          <w:rFonts w:ascii="Arial" w:hAnsi="Arial" w:cs="Arial"/>
          <w:color w:val="000000" w:themeColor="text1"/>
          <w:sz w:val="21"/>
          <w:szCs w:val="21"/>
        </w:rPr>
      </w:pPr>
    </w:p>
    <w:p w14:paraId="062DE419" w14:textId="77777777" w:rsidR="00C42602" w:rsidRPr="0063282F" w:rsidRDefault="00C42602" w:rsidP="0063282F">
      <w:pPr>
        <w:spacing w:after="0" w:line="288" w:lineRule="auto"/>
        <w:ind w:firstLine="2268"/>
        <w:contextualSpacing/>
        <w:rPr>
          <w:rFonts w:ascii="Arial" w:hAnsi="Arial" w:cs="Arial"/>
          <w:color w:val="000000" w:themeColor="text1"/>
          <w:sz w:val="21"/>
          <w:szCs w:val="21"/>
        </w:rPr>
      </w:pPr>
    </w:p>
    <w:p w14:paraId="29944ECD" w14:textId="77777777" w:rsidR="00C42602" w:rsidRPr="0063282F" w:rsidRDefault="00C42602" w:rsidP="0063282F">
      <w:pPr>
        <w:spacing w:after="0" w:line="288" w:lineRule="auto"/>
        <w:ind w:firstLine="2268"/>
        <w:contextualSpacing/>
        <w:rPr>
          <w:rFonts w:ascii="Arial" w:hAnsi="Arial" w:cs="Arial"/>
          <w:color w:val="000000" w:themeColor="text1"/>
          <w:sz w:val="21"/>
          <w:szCs w:val="21"/>
        </w:rPr>
      </w:pPr>
    </w:p>
    <w:p w14:paraId="399FDF65" w14:textId="77777777" w:rsidR="00C42602" w:rsidRPr="0063282F" w:rsidRDefault="00C42602" w:rsidP="0063282F">
      <w:pPr>
        <w:spacing w:after="0" w:line="288" w:lineRule="auto"/>
        <w:ind w:firstLine="2268"/>
        <w:contextualSpacing/>
        <w:rPr>
          <w:rFonts w:ascii="Arial" w:hAnsi="Arial" w:cs="Arial"/>
          <w:color w:val="000000" w:themeColor="text1"/>
          <w:sz w:val="21"/>
          <w:szCs w:val="21"/>
        </w:rPr>
      </w:pPr>
    </w:p>
    <w:p w14:paraId="454A0620" w14:textId="77777777" w:rsidR="00C42602" w:rsidRPr="0063282F" w:rsidRDefault="00C42602" w:rsidP="0063282F">
      <w:pPr>
        <w:spacing w:after="0" w:line="288" w:lineRule="auto"/>
        <w:ind w:firstLine="2268"/>
        <w:contextualSpacing/>
        <w:rPr>
          <w:rFonts w:ascii="Arial" w:hAnsi="Arial" w:cs="Arial"/>
          <w:color w:val="000000" w:themeColor="text1"/>
          <w:sz w:val="21"/>
          <w:szCs w:val="21"/>
        </w:rPr>
      </w:pPr>
    </w:p>
    <w:p w14:paraId="43D9CAB3" w14:textId="77777777" w:rsidR="00C42602" w:rsidRPr="0063282F" w:rsidRDefault="00C42602" w:rsidP="0063282F">
      <w:pPr>
        <w:spacing w:after="0" w:line="288" w:lineRule="auto"/>
        <w:ind w:firstLine="2268"/>
        <w:contextualSpacing/>
        <w:rPr>
          <w:rFonts w:ascii="Arial" w:hAnsi="Arial" w:cs="Arial"/>
          <w:color w:val="000000" w:themeColor="text1"/>
          <w:sz w:val="21"/>
          <w:szCs w:val="21"/>
        </w:rPr>
      </w:pPr>
    </w:p>
    <w:p w14:paraId="1541FD09" w14:textId="77777777" w:rsidR="00C42602" w:rsidRPr="0063282F" w:rsidRDefault="00C42602" w:rsidP="0063282F">
      <w:pPr>
        <w:spacing w:after="0" w:line="288" w:lineRule="auto"/>
        <w:ind w:firstLine="2268"/>
        <w:contextualSpacing/>
        <w:rPr>
          <w:rFonts w:ascii="Arial" w:hAnsi="Arial" w:cs="Arial"/>
          <w:color w:val="000000" w:themeColor="text1"/>
          <w:sz w:val="21"/>
          <w:szCs w:val="21"/>
        </w:rPr>
      </w:pPr>
    </w:p>
    <w:p w14:paraId="1F950B1A" w14:textId="77777777" w:rsidR="00C42602" w:rsidRPr="0063282F" w:rsidRDefault="00C42602" w:rsidP="0063282F">
      <w:pPr>
        <w:spacing w:after="0" w:line="288" w:lineRule="auto"/>
        <w:ind w:firstLine="2268"/>
        <w:contextualSpacing/>
        <w:rPr>
          <w:rFonts w:ascii="Arial" w:hAnsi="Arial" w:cs="Arial"/>
          <w:color w:val="000000" w:themeColor="text1"/>
          <w:sz w:val="21"/>
          <w:szCs w:val="21"/>
        </w:rPr>
      </w:pPr>
    </w:p>
    <w:p w14:paraId="33D7AD34" w14:textId="77777777" w:rsidR="002F7418" w:rsidRPr="0063282F" w:rsidRDefault="002F7418" w:rsidP="0063282F">
      <w:pPr>
        <w:spacing w:after="0" w:line="288" w:lineRule="auto"/>
        <w:ind w:firstLine="2268"/>
        <w:contextualSpacing/>
        <w:rPr>
          <w:rFonts w:ascii="Arial" w:hAnsi="Arial" w:cs="Arial"/>
          <w:color w:val="000000" w:themeColor="text1"/>
          <w:sz w:val="21"/>
          <w:szCs w:val="21"/>
        </w:rPr>
      </w:pPr>
    </w:p>
    <w:p w14:paraId="741C65AD" w14:textId="77777777" w:rsidR="002F7418" w:rsidRPr="0063282F" w:rsidRDefault="002F7418" w:rsidP="0063282F">
      <w:pPr>
        <w:spacing w:after="0" w:line="288" w:lineRule="auto"/>
        <w:ind w:firstLine="2268"/>
        <w:contextualSpacing/>
        <w:rPr>
          <w:rFonts w:ascii="Arial" w:hAnsi="Arial" w:cs="Arial"/>
          <w:color w:val="000000" w:themeColor="text1"/>
          <w:sz w:val="21"/>
          <w:szCs w:val="21"/>
        </w:rPr>
      </w:pPr>
    </w:p>
    <w:p w14:paraId="00758A20" w14:textId="7A202F28" w:rsidR="00C560A6" w:rsidRDefault="00841854" w:rsidP="0063282F">
      <w:pPr>
        <w:pStyle w:val="Ttulo"/>
        <w:spacing w:line="288" w:lineRule="auto"/>
        <w:contextualSpacing/>
        <w:rPr>
          <w:rFonts w:ascii="Arial" w:hAnsi="Arial" w:cs="Arial"/>
          <w:color w:val="000000" w:themeColor="text1"/>
          <w:sz w:val="21"/>
          <w:szCs w:val="21"/>
        </w:rPr>
      </w:pPr>
      <w:r w:rsidRPr="0063282F">
        <w:rPr>
          <w:rFonts w:ascii="Arial" w:hAnsi="Arial" w:cs="Arial"/>
          <w:color w:val="000000" w:themeColor="text1"/>
          <w:sz w:val="21"/>
          <w:szCs w:val="21"/>
        </w:rPr>
        <w:t xml:space="preserve">  </w:t>
      </w:r>
    </w:p>
    <w:p w14:paraId="3FBDFB8E" w14:textId="76685152" w:rsidR="00B5753B" w:rsidRDefault="00B5753B" w:rsidP="0063282F">
      <w:pPr>
        <w:pStyle w:val="Ttulo"/>
        <w:spacing w:line="288" w:lineRule="auto"/>
        <w:contextualSpacing/>
        <w:rPr>
          <w:rFonts w:ascii="Arial" w:hAnsi="Arial" w:cs="Arial"/>
          <w:color w:val="000000" w:themeColor="text1"/>
          <w:sz w:val="21"/>
          <w:szCs w:val="21"/>
        </w:rPr>
      </w:pPr>
    </w:p>
    <w:p w14:paraId="1B04B5B8" w14:textId="1EBC224C" w:rsidR="00B5753B" w:rsidRDefault="00B5753B" w:rsidP="0063282F">
      <w:pPr>
        <w:pStyle w:val="Ttulo"/>
        <w:spacing w:line="288" w:lineRule="auto"/>
        <w:contextualSpacing/>
        <w:rPr>
          <w:rFonts w:ascii="Arial" w:hAnsi="Arial" w:cs="Arial"/>
          <w:color w:val="000000" w:themeColor="text1"/>
          <w:sz w:val="21"/>
          <w:szCs w:val="21"/>
        </w:rPr>
      </w:pPr>
    </w:p>
    <w:p w14:paraId="327C77E8" w14:textId="77777777" w:rsidR="00B5753B" w:rsidRDefault="00B5753B" w:rsidP="0063282F">
      <w:pPr>
        <w:pStyle w:val="Ttulo"/>
        <w:spacing w:line="288" w:lineRule="auto"/>
        <w:contextualSpacing/>
        <w:rPr>
          <w:rFonts w:ascii="Arial" w:hAnsi="Arial" w:cs="Arial"/>
          <w:color w:val="000000" w:themeColor="text1"/>
          <w:sz w:val="21"/>
          <w:szCs w:val="21"/>
        </w:rPr>
      </w:pPr>
    </w:p>
    <w:p w14:paraId="38408CDF" w14:textId="77777777" w:rsidR="00C560A6" w:rsidRDefault="00C560A6" w:rsidP="0063282F">
      <w:pPr>
        <w:pStyle w:val="Ttulo"/>
        <w:spacing w:line="288" w:lineRule="auto"/>
        <w:contextualSpacing/>
        <w:rPr>
          <w:rFonts w:ascii="Arial" w:hAnsi="Arial" w:cs="Arial"/>
          <w:color w:val="000000" w:themeColor="text1"/>
          <w:sz w:val="21"/>
          <w:szCs w:val="21"/>
        </w:rPr>
      </w:pPr>
    </w:p>
    <w:p w14:paraId="1DED9083" w14:textId="7A2AF66E" w:rsidR="00995D5B" w:rsidRPr="000748BE" w:rsidRDefault="00841854" w:rsidP="0063282F">
      <w:pPr>
        <w:pStyle w:val="Ttulo"/>
        <w:spacing w:line="288" w:lineRule="auto"/>
        <w:contextualSpacing/>
        <w:rPr>
          <w:rFonts w:ascii="Arial" w:hAnsi="Arial" w:cs="Arial"/>
          <w:color w:val="000000" w:themeColor="text1"/>
          <w:sz w:val="20"/>
        </w:rPr>
      </w:pPr>
      <w:r w:rsidRPr="000748BE">
        <w:rPr>
          <w:rFonts w:ascii="Arial" w:hAnsi="Arial" w:cs="Arial"/>
          <w:color w:val="000000" w:themeColor="text1"/>
          <w:sz w:val="20"/>
        </w:rPr>
        <w:lastRenderedPageBreak/>
        <w:t xml:space="preserve">  </w:t>
      </w:r>
      <w:r w:rsidR="00995D5B" w:rsidRPr="000748BE">
        <w:rPr>
          <w:rFonts w:ascii="Arial" w:hAnsi="Arial" w:cs="Arial"/>
          <w:color w:val="000000" w:themeColor="text1"/>
          <w:sz w:val="20"/>
        </w:rPr>
        <w:t xml:space="preserve">EXTRATO DA JUSTIFICATIVA DE </w:t>
      </w:r>
      <w:r w:rsidR="003B2A5F" w:rsidRPr="000748BE">
        <w:rPr>
          <w:rFonts w:ascii="Arial" w:hAnsi="Arial" w:cs="Arial"/>
          <w:color w:val="000000" w:themeColor="text1"/>
          <w:sz w:val="20"/>
        </w:rPr>
        <w:t>INEXIGIBILIDADE DE</w:t>
      </w:r>
      <w:r w:rsidR="00995D5B" w:rsidRPr="000748BE">
        <w:rPr>
          <w:rFonts w:ascii="Arial" w:hAnsi="Arial" w:cs="Arial"/>
          <w:color w:val="000000" w:themeColor="text1"/>
          <w:sz w:val="20"/>
        </w:rPr>
        <w:t xml:space="preserve"> CHAMAMENTO nº </w:t>
      </w:r>
      <w:r w:rsidR="00630A5A" w:rsidRPr="000748BE">
        <w:rPr>
          <w:rFonts w:ascii="Arial" w:hAnsi="Arial" w:cs="Arial"/>
          <w:color w:val="000000" w:themeColor="text1"/>
          <w:sz w:val="20"/>
        </w:rPr>
        <w:t>0</w:t>
      </w:r>
      <w:r w:rsidR="00605D5E" w:rsidRPr="000748BE">
        <w:rPr>
          <w:rFonts w:ascii="Arial" w:hAnsi="Arial" w:cs="Arial"/>
          <w:color w:val="000000" w:themeColor="text1"/>
          <w:sz w:val="20"/>
        </w:rPr>
        <w:t>0</w:t>
      </w:r>
      <w:r w:rsidR="00A85166">
        <w:rPr>
          <w:rFonts w:ascii="Arial" w:hAnsi="Arial" w:cs="Arial"/>
          <w:color w:val="000000" w:themeColor="text1"/>
          <w:sz w:val="20"/>
        </w:rPr>
        <w:t>1</w:t>
      </w:r>
      <w:r w:rsidR="00995D5B" w:rsidRPr="000748BE">
        <w:rPr>
          <w:rFonts w:ascii="Arial" w:hAnsi="Arial" w:cs="Arial"/>
          <w:color w:val="000000" w:themeColor="text1"/>
          <w:sz w:val="20"/>
        </w:rPr>
        <w:t>/202</w:t>
      </w:r>
      <w:r w:rsidR="00A85166">
        <w:rPr>
          <w:rFonts w:ascii="Arial" w:hAnsi="Arial" w:cs="Arial"/>
          <w:color w:val="000000" w:themeColor="text1"/>
          <w:sz w:val="20"/>
        </w:rPr>
        <w:t>3</w:t>
      </w:r>
    </w:p>
    <w:p w14:paraId="3DCDB148" w14:textId="77777777" w:rsidR="00995D5B" w:rsidRPr="000748BE" w:rsidRDefault="00995D5B" w:rsidP="0063282F">
      <w:pPr>
        <w:pStyle w:val="Corpodetexto2"/>
        <w:spacing w:after="0" w:line="288" w:lineRule="auto"/>
        <w:contextualSpacing/>
        <w:rPr>
          <w:rFonts w:ascii="Arial" w:hAnsi="Arial" w:cs="Arial"/>
          <w:b/>
          <w:color w:val="000000" w:themeColor="text1"/>
          <w:sz w:val="20"/>
          <w:szCs w:val="20"/>
        </w:rPr>
      </w:pPr>
    </w:p>
    <w:p w14:paraId="392FAADE" w14:textId="77777777" w:rsidR="00A85166" w:rsidRPr="0039349F" w:rsidRDefault="00A85166" w:rsidP="00A85166">
      <w:pPr>
        <w:spacing w:after="0" w:line="288" w:lineRule="auto"/>
        <w:contextualSpacing/>
        <w:jc w:val="both"/>
        <w:rPr>
          <w:rFonts w:ascii="Arial" w:hAnsi="Arial" w:cs="Arial"/>
          <w:color w:val="000000" w:themeColor="text1"/>
          <w:sz w:val="20"/>
          <w:szCs w:val="20"/>
        </w:rPr>
      </w:pPr>
      <w:r w:rsidRPr="0039349F">
        <w:rPr>
          <w:rFonts w:ascii="Arial" w:hAnsi="Arial" w:cs="Arial"/>
          <w:b/>
          <w:color w:val="000000" w:themeColor="text1"/>
          <w:sz w:val="20"/>
          <w:szCs w:val="20"/>
        </w:rPr>
        <w:t>REFERENTE:</w:t>
      </w:r>
      <w:r w:rsidRPr="0039349F">
        <w:rPr>
          <w:rFonts w:ascii="Arial" w:hAnsi="Arial" w:cs="Arial"/>
          <w:color w:val="000000" w:themeColor="text1"/>
          <w:sz w:val="20"/>
          <w:szCs w:val="20"/>
        </w:rPr>
        <w:t xml:space="preserve">  A finalidade da presente Inexigibilidade de Chamamento Público é a celebração de Termo de Fomento  com a </w:t>
      </w:r>
      <w:r>
        <w:rPr>
          <w:rFonts w:ascii="Arial" w:hAnsi="Arial" w:cs="Arial"/>
          <w:color w:val="000000" w:themeColor="text1"/>
          <w:sz w:val="20"/>
          <w:szCs w:val="20"/>
        </w:rPr>
        <w:t>Associação Universitária Braçonortense - AUB</w:t>
      </w:r>
      <w:r w:rsidRPr="0039349F">
        <w:rPr>
          <w:rFonts w:ascii="Arial" w:hAnsi="Arial" w:cs="Arial"/>
          <w:color w:val="000000" w:themeColor="text1"/>
          <w:sz w:val="20"/>
          <w:szCs w:val="20"/>
        </w:rPr>
        <w:t xml:space="preserve">, declarado de Utilidade Pública conforme a </w:t>
      </w:r>
      <w:r w:rsidRPr="0039349F">
        <w:rPr>
          <w:rFonts w:ascii="Arial" w:hAnsi="Arial" w:cs="Arial"/>
          <w:b/>
          <w:color w:val="000000" w:themeColor="text1"/>
          <w:sz w:val="20"/>
          <w:szCs w:val="20"/>
        </w:rPr>
        <w:t xml:space="preserve">Lei </w:t>
      </w:r>
      <w:r>
        <w:rPr>
          <w:rFonts w:ascii="Arial" w:hAnsi="Arial" w:cs="Arial"/>
          <w:b/>
          <w:color w:val="000000" w:themeColor="text1"/>
          <w:sz w:val="20"/>
          <w:szCs w:val="20"/>
        </w:rPr>
        <w:t>Ordinária Municipal</w:t>
      </w:r>
      <w:r w:rsidRPr="0039349F">
        <w:rPr>
          <w:rFonts w:ascii="Arial" w:hAnsi="Arial" w:cs="Arial"/>
          <w:b/>
          <w:color w:val="000000" w:themeColor="text1"/>
          <w:sz w:val="20"/>
          <w:szCs w:val="20"/>
        </w:rPr>
        <w:t xml:space="preserve"> nº </w:t>
      </w:r>
      <w:r>
        <w:rPr>
          <w:rFonts w:ascii="Arial" w:hAnsi="Arial" w:cs="Arial"/>
          <w:b/>
          <w:color w:val="000000" w:themeColor="text1"/>
          <w:sz w:val="20"/>
          <w:szCs w:val="20"/>
        </w:rPr>
        <w:t>3.564/2023</w:t>
      </w:r>
      <w:r w:rsidRPr="0039349F">
        <w:rPr>
          <w:rFonts w:ascii="Arial" w:hAnsi="Arial" w:cs="Arial"/>
          <w:color w:val="000000" w:themeColor="text1"/>
          <w:sz w:val="20"/>
          <w:szCs w:val="20"/>
        </w:rPr>
        <w:t xml:space="preserve">, pessoa jurídica de direito privado, instituição sem fins lucrativos, inscrito sob o CNPJ </w:t>
      </w:r>
      <w:r>
        <w:rPr>
          <w:rFonts w:ascii="Arial" w:hAnsi="Arial" w:cs="Arial"/>
          <w:color w:val="000000"/>
          <w:sz w:val="20"/>
          <w:szCs w:val="20"/>
          <w:shd w:val="clear" w:color="auto" w:fill="FFFFFF"/>
        </w:rPr>
        <w:t>48.985.801/0001-80</w:t>
      </w:r>
      <w:r w:rsidRPr="0039349F">
        <w:rPr>
          <w:rFonts w:ascii="Arial" w:hAnsi="Arial" w:cs="Arial"/>
          <w:color w:val="000000" w:themeColor="text1"/>
          <w:sz w:val="20"/>
          <w:szCs w:val="20"/>
        </w:rPr>
        <w:t xml:space="preserve">, estabelecida na </w:t>
      </w:r>
      <w:r>
        <w:rPr>
          <w:rFonts w:ascii="Arial" w:hAnsi="Arial" w:cs="Arial"/>
          <w:color w:val="202124"/>
          <w:sz w:val="20"/>
          <w:szCs w:val="20"/>
          <w:lang w:eastAsia="pt-BR"/>
        </w:rPr>
        <w:t>Estrada Feral do Travessão, bairro Travessão s/n</w:t>
      </w:r>
      <w:r w:rsidRPr="0039349F">
        <w:rPr>
          <w:rFonts w:ascii="Arial" w:hAnsi="Arial" w:cs="Arial"/>
          <w:color w:val="000000" w:themeColor="text1"/>
          <w:sz w:val="20"/>
          <w:szCs w:val="20"/>
        </w:rPr>
        <w:t xml:space="preserve">, município de </w:t>
      </w:r>
      <w:r>
        <w:rPr>
          <w:rFonts w:ascii="Arial" w:hAnsi="Arial" w:cs="Arial"/>
          <w:color w:val="000000" w:themeColor="text1"/>
          <w:sz w:val="20"/>
          <w:szCs w:val="20"/>
        </w:rPr>
        <w:t>Braço do Norte</w:t>
      </w:r>
      <w:r w:rsidRPr="0039349F">
        <w:rPr>
          <w:rFonts w:ascii="Arial" w:hAnsi="Arial" w:cs="Arial"/>
          <w:color w:val="000000" w:themeColor="text1"/>
          <w:sz w:val="20"/>
          <w:szCs w:val="20"/>
        </w:rPr>
        <w:t xml:space="preserve">/SC, por meio da formalização de Termo de Fomento, para a consecução de finalidade de interesse público e recíproco que envolve a transferência de recursos financeiros, </w:t>
      </w:r>
      <w:r w:rsidRPr="0039349F">
        <w:rPr>
          <w:rFonts w:ascii="Arial" w:hAnsi="Arial" w:cs="Arial"/>
          <w:sz w:val="20"/>
          <w:szCs w:val="20"/>
        </w:rPr>
        <w:t xml:space="preserve">visando o </w:t>
      </w:r>
      <w:r w:rsidRPr="0039349F">
        <w:rPr>
          <w:rFonts w:ascii="Arial" w:hAnsi="Arial" w:cs="Arial"/>
          <w:color w:val="000000"/>
          <w:sz w:val="20"/>
          <w:szCs w:val="20"/>
          <w:shd w:val="clear" w:color="auto" w:fill="FFFFFF"/>
        </w:rPr>
        <w:t xml:space="preserve">suporte </w:t>
      </w:r>
      <w:r>
        <w:rPr>
          <w:rFonts w:ascii="Arial" w:hAnsi="Arial" w:cs="Arial"/>
          <w:color w:val="000000"/>
          <w:sz w:val="20"/>
          <w:szCs w:val="20"/>
          <w:shd w:val="clear" w:color="auto" w:fill="FFFFFF"/>
        </w:rPr>
        <w:t>aos estudantes de ensino superior e profissionalizante  nas despesas com o transporte escolar</w:t>
      </w:r>
      <w:r w:rsidRPr="0039349F">
        <w:rPr>
          <w:rFonts w:ascii="Arial" w:hAnsi="Arial" w:cs="Arial"/>
          <w:color w:val="000000" w:themeColor="text1"/>
          <w:sz w:val="20"/>
          <w:szCs w:val="20"/>
        </w:rPr>
        <w:t>, conforme condições estabelecidas no Termo de Fomento.</w:t>
      </w:r>
    </w:p>
    <w:p w14:paraId="74BACE5A" w14:textId="77777777" w:rsidR="00A85166" w:rsidRPr="00FF7337" w:rsidRDefault="00A85166" w:rsidP="00A85166">
      <w:pPr>
        <w:spacing w:after="0" w:line="288" w:lineRule="auto"/>
        <w:contextualSpacing/>
        <w:jc w:val="both"/>
        <w:rPr>
          <w:rFonts w:ascii="Arial" w:hAnsi="Arial" w:cs="Arial"/>
          <w:color w:val="000000" w:themeColor="text1"/>
          <w:sz w:val="20"/>
          <w:szCs w:val="20"/>
        </w:rPr>
      </w:pPr>
      <w:r w:rsidRPr="00FF7337">
        <w:rPr>
          <w:rFonts w:ascii="Arial" w:hAnsi="Arial" w:cs="Arial"/>
          <w:color w:val="000000" w:themeColor="text1"/>
          <w:sz w:val="20"/>
          <w:szCs w:val="20"/>
        </w:rPr>
        <w:t xml:space="preserve"> </w:t>
      </w:r>
    </w:p>
    <w:p w14:paraId="3D8B4C61" w14:textId="77777777" w:rsidR="00A85166" w:rsidRDefault="00A85166" w:rsidP="00A85166">
      <w:pPr>
        <w:spacing w:after="0" w:line="288" w:lineRule="auto"/>
        <w:contextualSpacing/>
        <w:jc w:val="both"/>
        <w:rPr>
          <w:rFonts w:ascii="Arial" w:hAnsi="Arial" w:cs="Arial"/>
          <w:color w:val="000000"/>
          <w:sz w:val="20"/>
          <w:szCs w:val="20"/>
          <w:shd w:val="clear" w:color="auto" w:fill="FFFFFF"/>
        </w:rPr>
      </w:pPr>
      <w:r w:rsidRPr="00FF7337">
        <w:rPr>
          <w:rFonts w:ascii="Arial" w:hAnsi="Arial" w:cs="Arial"/>
          <w:b/>
          <w:color w:val="000000" w:themeColor="text1"/>
          <w:sz w:val="20"/>
          <w:szCs w:val="20"/>
        </w:rPr>
        <w:t xml:space="preserve">RESUMO: </w:t>
      </w:r>
      <w:r w:rsidRPr="00FF7337">
        <w:rPr>
          <w:rFonts w:ascii="Arial" w:hAnsi="Arial" w:cs="Arial"/>
          <w:color w:val="000000" w:themeColor="text1"/>
          <w:sz w:val="20"/>
          <w:szCs w:val="20"/>
        </w:rPr>
        <w:t xml:space="preserve">A celebração do Termo de Fomento com </w:t>
      </w:r>
      <w:r w:rsidRPr="0039349F">
        <w:rPr>
          <w:rFonts w:ascii="Arial" w:hAnsi="Arial" w:cs="Arial"/>
          <w:color w:val="000000" w:themeColor="text1"/>
          <w:sz w:val="20"/>
          <w:szCs w:val="20"/>
        </w:rPr>
        <w:t xml:space="preserve">a </w:t>
      </w:r>
      <w:r>
        <w:rPr>
          <w:rFonts w:ascii="Arial" w:hAnsi="Arial" w:cs="Arial"/>
          <w:color w:val="000000" w:themeColor="text1"/>
          <w:sz w:val="20"/>
          <w:szCs w:val="20"/>
        </w:rPr>
        <w:t>Associação Universitária Braçonortense - AUB</w:t>
      </w:r>
      <w:r w:rsidRPr="00FF7337">
        <w:rPr>
          <w:rFonts w:ascii="Arial" w:hAnsi="Arial" w:cs="Arial"/>
          <w:color w:val="000000" w:themeColor="text1"/>
          <w:sz w:val="20"/>
          <w:szCs w:val="20"/>
        </w:rPr>
        <w:t xml:space="preserve">, </w:t>
      </w:r>
      <w:r w:rsidRPr="00FF7337">
        <w:rPr>
          <w:rFonts w:ascii="Arial" w:hAnsi="Arial" w:cs="Arial"/>
          <w:color w:val="000000"/>
          <w:sz w:val="20"/>
          <w:szCs w:val="20"/>
          <w:shd w:val="clear" w:color="auto" w:fill="FFFFFF"/>
        </w:rPr>
        <w:t xml:space="preserve">destina-se </w:t>
      </w:r>
      <w:r>
        <w:rPr>
          <w:rFonts w:ascii="Arial" w:hAnsi="Arial" w:cs="Arial"/>
          <w:color w:val="000000"/>
          <w:sz w:val="20"/>
          <w:szCs w:val="20"/>
          <w:shd w:val="clear" w:color="auto" w:fill="FFFFFF"/>
        </w:rPr>
        <w:t xml:space="preserve">em auxílio aos estudantes de ensino superior e profissionalizante nas despesas de transporte escolar. </w:t>
      </w:r>
    </w:p>
    <w:p w14:paraId="4DAB09B9" w14:textId="06333D06" w:rsidR="00995D5B" w:rsidRPr="000748BE" w:rsidRDefault="00995D5B" w:rsidP="0063282F">
      <w:pPr>
        <w:spacing w:after="0" w:line="288" w:lineRule="auto"/>
        <w:contextualSpacing/>
        <w:jc w:val="both"/>
        <w:rPr>
          <w:rFonts w:ascii="Arial" w:hAnsi="Arial" w:cs="Arial"/>
          <w:color w:val="000000" w:themeColor="text1"/>
          <w:sz w:val="20"/>
          <w:szCs w:val="20"/>
        </w:rPr>
      </w:pPr>
    </w:p>
    <w:p w14:paraId="35A0DB7E" w14:textId="77777777" w:rsidR="00995D5B" w:rsidRPr="000748BE" w:rsidRDefault="00995D5B" w:rsidP="0063282F">
      <w:pPr>
        <w:spacing w:after="0" w:line="288" w:lineRule="auto"/>
        <w:contextualSpacing/>
        <w:jc w:val="both"/>
        <w:rPr>
          <w:rFonts w:ascii="Arial" w:hAnsi="Arial" w:cs="Arial"/>
          <w:color w:val="000000" w:themeColor="text1"/>
          <w:sz w:val="20"/>
          <w:szCs w:val="20"/>
        </w:rPr>
      </w:pPr>
      <w:r w:rsidRPr="000748BE">
        <w:rPr>
          <w:rFonts w:ascii="Arial" w:hAnsi="Arial" w:cs="Arial"/>
          <w:b/>
          <w:color w:val="000000" w:themeColor="text1"/>
          <w:sz w:val="20"/>
          <w:szCs w:val="20"/>
        </w:rPr>
        <w:t xml:space="preserve">DO RESUMO DA JUSTIFICATIVA: </w:t>
      </w:r>
      <w:r w:rsidRPr="000748BE">
        <w:rPr>
          <w:rFonts w:ascii="Arial" w:hAnsi="Arial" w:cs="Arial"/>
          <w:color w:val="000000" w:themeColor="text1"/>
          <w:sz w:val="20"/>
          <w:szCs w:val="20"/>
        </w:rPr>
        <w:t xml:space="preserve">Os fins da Administração Pública Municipal, segundo o mestre Hely Lopes Meirelles, </w:t>
      </w:r>
      <w:r w:rsidRPr="000748BE">
        <w:rPr>
          <w:rFonts w:ascii="Arial" w:hAnsi="Arial" w:cs="Arial"/>
          <w:i/>
          <w:color w:val="000000" w:themeColor="text1"/>
          <w:sz w:val="20"/>
          <w:szCs w:val="20"/>
        </w:rPr>
        <w:t>“resumem-se num único objetivo: o bem da coletividade administrada.”</w:t>
      </w:r>
      <w:r w:rsidRPr="000748BE">
        <w:rPr>
          <w:rFonts w:ascii="Arial" w:hAnsi="Arial" w:cs="Arial"/>
          <w:color w:val="000000" w:themeColor="text1"/>
          <w:sz w:val="20"/>
          <w:szCs w:val="20"/>
        </w:rPr>
        <w:t xml:space="preserve"> </w:t>
      </w:r>
    </w:p>
    <w:p w14:paraId="77115014" w14:textId="77777777" w:rsidR="00995D5B" w:rsidRPr="000748BE" w:rsidRDefault="00995D5B" w:rsidP="0063282F">
      <w:pPr>
        <w:spacing w:after="0" w:line="288" w:lineRule="auto"/>
        <w:contextualSpacing/>
        <w:jc w:val="both"/>
        <w:rPr>
          <w:rFonts w:ascii="Arial" w:hAnsi="Arial" w:cs="Arial"/>
          <w:color w:val="000000" w:themeColor="text1"/>
          <w:sz w:val="20"/>
          <w:szCs w:val="20"/>
        </w:rPr>
      </w:pPr>
      <w:r w:rsidRPr="000748BE">
        <w:rPr>
          <w:rFonts w:ascii="Arial" w:hAnsi="Arial" w:cs="Arial"/>
          <w:color w:val="000000" w:themeColor="text1"/>
          <w:sz w:val="20"/>
          <w:szCs w:val="20"/>
        </w:rPr>
        <w:t>Todavia nem todos os serviços de interesse público, são realizados pelo Município, necessitando para atingir o “</w:t>
      </w:r>
      <w:r w:rsidRPr="000748BE">
        <w:rPr>
          <w:rFonts w:ascii="Arial" w:hAnsi="Arial" w:cs="Arial"/>
          <w:i/>
          <w:color w:val="000000" w:themeColor="text1"/>
          <w:sz w:val="20"/>
          <w:szCs w:val="20"/>
        </w:rPr>
        <w:t>bem comum</w:t>
      </w:r>
      <w:r w:rsidRPr="000748BE">
        <w:rPr>
          <w:rFonts w:ascii="Arial" w:hAnsi="Arial" w:cs="Arial"/>
          <w:color w:val="000000" w:themeColor="text1"/>
          <w:sz w:val="20"/>
          <w:szCs w:val="20"/>
        </w:rPr>
        <w:t>”, estabelecer parcerias com Organizações da Sociedade Civil.</w:t>
      </w:r>
    </w:p>
    <w:p w14:paraId="41BB0BE2" w14:textId="1E6EB086" w:rsidR="000748BE" w:rsidRPr="000748BE" w:rsidRDefault="00995D5B" w:rsidP="000748BE">
      <w:pPr>
        <w:spacing w:after="0" w:line="288" w:lineRule="auto"/>
        <w:contextualSpacing/>
        <w:jc w:val="both"/>
        <w:rPr>
          <w:rFonts w:ascii="Arial" w:hAnsi="Arial" w:cs="Arial"/>
          <w:sz w:val="20"/>
          <w:szCs w:val="20"/>
        </w:rPr>
      </w:pPr>
      <w:r w:rsidRPr="000748BE">
        <w:rPr>
          <w:rFonts w:ascii="Arial" w:hAnsi="Arial" w:cs="Arial"/>
          <w:color w:val="000000" w:themeColor="text1"/>
          <w:sz w:val="20"/>
          <w:szCs w:val="20"/>
        </w:rPr>
        <w:t>É preciso valorizar essas parcerias e o Terceiro Setor, em destaque com</w:t>
      </w:r>
      <w:r w:rsidR="000748BE" w:rsidRPr="000748BE">
        <w:rPr>
          <w:rFonts w:ascii="Arial" w:hAnsi="Arial" w:cs="Arial"/>
          <w:color w:val="000000" w:themeColor="text1"/>
          <w:sz w:val="20"/>
          <w:szCs w:val="20"/>
        </w:rPr>
        <w:t xml:space="preserve"> a</w:t>
      </w:r>
      <w:r w:rsidR="00715D21" w:rsidRPr="000748BE">
        <w:rPr>
          <w:rFonts w:ascii="Arial" w:hAnsi="Arial" w:cs="Arial"/>
          <w:color w:val="000000" w:themeColor="text1"/>
          <w:sz w:val="20"/>
          <w:szCs w:val="20"/>
        </w:rPr>
        <w:t xml:space="preserve"> </w:t>
      </w:r>
      <w:r w:rsidR="00A85166">
        <w:rPr>
          <w:rFonts w:ascii="Arial" w:hAnsi="Arial" w:cs="Arial"/>
          <w:color w:val="000000" w:themeColor="text1"/>
          <w:sz w:val="20"/>
          <w:szCs w:val="20"/>
        </w:rPr>
        <w:t>Associação Universitária Braçonortense - AUB</w:t>
      </w:r>
      <w:r w:rsidRPr="000748BE">
        <w:rPr>
          <w:rFonts w:ascii="Arial" w:hAnsi="Arial" w:cs="Arial"/>
          <w:color w:val="000000" w:themeColor="text1"/>
          <w:sz w:val="20"/>
          <w:szCs w:val="20"/>
        </w:rPr>
        <w:t>, pois além dos relevantes trabalhos registrados, é notório que se realiza mais investimentos com menos recursos, alcançando de maneira primordial o princípio da eficiência</w:t>
      </w:r>
      <w:r w:rsidR="00005498">
        <w:rPr>
          <w:rFonts w:ascii="Arial" w:hAnsi="Arial" w:cs="Arial"/>
          <w:color w:val="000000" w:themeColor="text1"/>
          <w:sz w:val="20"/>
          <w:szCs w:val="20"/>
        </w:rPr>
        <w:t>.</w:t>
      </w:r>
      <w:r w:rsidR="000748BE" w:rsidRPr="000748BE">
        <w:rPr>
          <w:rFonts w:ascii="Arial" w:hAnsi="Arial" w:cs="Arial"/>
          <w:sz w:val="20"/>
          <w:szCs w:val="20"/>
        </w:rPr>
        <w:t xml:space="preserve"> Nesta ótica, a </w:t>
      </w:r>
      <w:r w:rsidR="00A85166">
        <w:rPr>
          <w:rFonts w:ascii="Arial" w:hAnsi="Arial" w:cs="Arial"/>
          <w:color w:val="000000" w:themeColor="text1"/>
          <w:sz w:val="20"/>
          <w:szCs w:val="20"/>
        </w:rPr>
        <w:t>Associação Universitária Braçonortense - AUB</w:t>
      </w:r>
      <w:r w:rsidR="00A85166" w:rsidRPr="000748BE">
        <w:rPr>
          <w:rFonts w:ascii="Arial" w:hAnsi="Arial" w:cs="Arial"/>
          <w:sz w:val="20"/>
          <w:szCs w:val="20"/>
        </w:rPr>
        <w:t xml:space="preserve"> </w:t>
      </w:r>
      <w:r w:rsidR="000748BE" w:rsidRPr="000748BE">
        <w:rPr>
          <w:rFonts w:ascii="Arial" w:hAnsi="Arial" w:cs="Arial"/>
          <w:sz w:val="20"/>
          <w:szCs w:val="20"/>
        </w:rPr>
        <w:t xml:space="preserve">desenvolve há mais de </w:t>
      </w:r>
      <w:r w:rsidR="00A85166">
        <w:rPr>
          <w:rFonts w:ascii="Arial" w:hAnsi="Arial" w:cs="Arial"/>
          <w:sz w:val="20"/>
          <w:szCs w:val="20"/>
        </w:rPr>
        <w:t xml:space="preserve">1 (um) </w:t>
      </w:r>
      <w:r w:rsidR="000748BE" w:rsidRPr="000748BE">
        <w:rPr>
          <w:rFonts w:ascii="Arial" w:hAnsi="Arial" w:cs="Arial"/>
          <w:sz w:val="20"/>
          <w:szCs w:val="20"/>
        </w:rPr>
        <w:t xml:space="preserve">ano atividades voltadas </w:t>
      </w:r>
      <w:r w:rsidR="00A85166">
        <w:rPr>
          <w:rFonts w:ascii="Arial" w:hAnsi="Arial" w:cs="Arial"/>
          <w:sz w:val="20"/>
          <w:szCs w:val="20"/>
        </w:rPr>
        <w:t xml:space="preserve">para a </w:t>
      </w:r>
      <w:r w:rsidR="000748BE" w:rsidRPr="000748BE">
        <w:rPr>
          <w:rFonts w:ascii="Arial" w:hAnsi="Arial" w:cs="Arial"/>
          <w:sz w:val="20"/>
          <w:szCs w:val="20"/>
        </w:rPr>
        <w:t>educação, implementando</w:t>
      </w:r>
      <w:r w:rsidR="00A85166">
        <w:rPr>
          <w:rFonts w:ascii="Arial" w:hAnsi="Arial" w:cs="Arial"/>
          <w:sz w:val="20"/>
          <w:szCs w:val="20"/>
        </w:rPr>
        <w:t xml:space="preserve"> alternativas de transporte para instituições de nível superior e profissionalizante. </w:t>
      </w:r>
    </w:p>
    <w:p w14:paraId="44B53D3D" w14:textId="445ABBF9" w:rsidR="00995D5B" w:rsidRPr="000748BE" w:rsidRDefault="00995D5B" w:rsidP="0063282F">
      <w:pPr>
        <w:spacing w:after="0" w:line="288" w:lineRule="auto"/>
        <w:contextualSpacing/>
        <w:jc w:val="both"/>
        <w:rPr>
          <w:rFonts w:ascii="Arial" w:hAnsi="Arial" w:cs="Arial"/>
          <w:color w:val="000000" w:themeColor="text1"/>
          <w:sz w:val="20"/>
          <w:szCs w:val="20"/>
        </w:rPr>
      </w:pPr>
      <w:r w:rsidRPr="000748BE">
        <w:rPr>
          <w:rFonts w:ascii="Arial" w:hAnsi="Arial" w:cs="Arial"/>
          <w:color w:val="000000" w:themeColor="text1"/>
          <w:sz w:val="20"/>
          <w:szCs w:val="20"/>
        </w:rPr>
        <w:t xml:space="preserve">Diante desta situação constatada no Município, se faz necessária a presente celebração do Termo de Fomento com </w:t>
      </w:r>
      <w:r w:rsidR="000748BE" w:rsidRPr="000748BE">
        <w:rPr>
          <w:rFonts w:ascii="Arial" w:hAnsi="Arial" w:cs="Arial"/>
          <w:color w:val="000000" w:themeColor="text1"/>
          <w:sz w:val="20"/>
          <w:szCs w:val="20"/>
        </w:rPr>
        <w:t xml:space="preserve">a </w:t>
      </w:r>
      <w:r w:rsidR="00005498">
        <w:rPr>
          <w:rFonts w:ascii="Arial" w:hAnsi="Arial" w:cs="Arial"/>
          <w:color w:val="000000" w:themeColor="text1"/>
          <w:sz w:val="20"/>
          <w:szCs w:val="20"/>
        </w:rPr>
        <w:t>Associação Universitária Braçonortense - AUB</w:t>
      </w:r>
      <w:r w:rsidRPr="000748BE">
        <w:rPr>
          <w:rFonts w:ascii="Arial" w:hAnsi="Arial" w:cs="Arial"/>
          <w:color w:val="000000" w:themeColor="text1"/>
          <w:sz w:val="20"/>
          <w:szCs w:val="20"/>
        </w:rPr>
        <w:t xml:space="preserve">, de acordo com o disposto na Lei 13.019/2014, com suas alterações posteriores, o que no caso está presente todos os requisitos para a </w:t>
      </w:r>
      <w:bookmarkStart w:id="6" w:name="_Hlk124865585"/>
      <w:r w:rsidR="003B2A5F" w:rsidRPr="000748BE">
        <w:rPr>
          <w:rFonts w:ascii="Arial" w:hAnsi="Arial" w:cs="Arial"/>
          <w:color w:val="000000" w:themeColor="text1"/>
          <w:sz w:val="20"/>
          <w:szCs w:val="20"/>
        </w:rPr>
        <w:t>Inexigibilidade</w:t>
      </w:r>
      <w:bookmarkEnd w:id="6"/>
      <w:r w:rsidR="003B2A5F" w:rsidRPr="000748BE">
        <w:rPr>
          <w:rFonts w:ascii="Arial" w:hAnsi="Arial" w:cs="Arial"/>
          <w:color w:val="000000" w:themeColor="text1"/>
          <w:sz w:val="20"/>
          <w:szCs w:val="20"/>
        </w:rPr>
        <w:t xml:space="preserve"> </w:t>
      </w:r>
      <w:r w:rsidRPr="000748BE">
        <w:rPr>
          <w:rFonts w:ascii="Arial" w:hAnsi="Arial" w:cs="Arial"/>
          <w:color w:val="000000" w:themeColor="text1"/>
          <w:sz w:val="20"/>
          <w:szCs w:val="20"/>
        </w:rPr>
        <w:t>do Chamamento Público.</w:t>
      </w:r>
    </w:p>
    <w:p w14:paraId="77FB1769" w14:textId="77777777" w:rsidR="00995D5B" w:rsidRPr="000748BE" w:rsidRDefault="00995D5B" w:rsidP="0063282F">
      <w:pPr>
        <w:pStyle w:val="Corpodetexto3"/>
        <w:spacing w:after="0" w:line="288" w:lineRule="auto"/>
        <w:contextualSpacing/>
        <w:jc w:val="both"/>
        <w:rPr>
          <w:rFonts w:ascii="Arial" w:hAnsi="Arial" w:cs="Arial"/>
          <w:color w:val="000000" w:themeColor="text1"/>
          <w:sz w:val="20"/>
          <w:szCs w:val="20"/>
        </w:rPr>
      </w:pPr>
      <w:r w:rsidRPr="000748BE">
        <w:rPr>
          <w:rFonts w:ascii="Arial" w:hAnsi="Arial" w:cs="Arial"/>
          <w:i/>
          <w:color w:val="000000" w:themeColor="text1"/>
          <w:sz w:val="20"/>
          <w:szCs w:val="20"/>
        </w:rPr>
        <w:t>Assim, diante do Tudo Exposto</w:t>
      </w:r>
      <w:r w:rsidRPr="000748BE">
        <w:rPr>
          <w:rFonts w:ascii="Arial" w:hAnsi="Arial" w:cs="Arial"/>
          <w:color w:val="000000" w:themeColor="text1"/>
          <w:sz w:val="20"/>
          <w:szCs w:val="20"/>
        </w:rPr>
        <w:t>: Conforme o que foi apresentada a esta Comissão, toda a documentação juntada, atendidos aos p</w:t>
      </w:r>
      <w:r w:rsidR="00867914" w:rsidRPr="000748BE">
        <w:rPr>
          <w:rFonts w:ascii="Arial" w:hAnsi="Arial" w:cs="Arial"/>
          <w:color w:val="000000" w:themeColor="text1"/>
          <w:sz w:val="20"/>
          <w:szCs w:val="20"/>
        </w:rPr>
        <w:t>receitos do art. 31 inciso I</w:t>
      </w:r>
      <w:r w:rsidRPr="000748BE">
        <w:rPr>
          <w:rFonts w:ascii="Arial" w:hAnsi="Arial" w:cs="Arial"/>
          <w:color w:val="000000" w:themeColor="text1"/>
          <w:sz w:val="20"/>
          <w:szCs w:val="20"/>
        </w:rPr>
        <w:t xml:space="preserve">I da Lei 13.019/2014, e suas alterações, encaminhamos ao Prefeito Municipal, sugerindo a referida Parceria com </w:t>
      </w:r>
      <w:r w:rsidR="003B2A5F" w:rsidRPr="000748BE">
        <w:rPr>
          <w:rFonts w:ascii="Arial" w:hAnsi="Arial" w:cs="Arial"/>
          <w:color w:val="000000" w:themeColor="text1"/>
          <w:sz w:val="20"/>
          <w:szCs w:val="20"/>
        </w:rPr>
        <w:t>Inexigibilidade</w:t>
      </w:r>
      <w:r w:rsidRPr="000748BE">
        <w:rPr>
          <w:rFonts w:ascii="Arial" w:hAnsi="Arial" w:cs="Arial"/>
          <w:color w:val="000000" w:themeColor="text1"/>
          <w:sz w:val="20"/>
          <w:szCs w:val="20"/>
        </w:rPr>
        <w:t xml:space="preserve"> do Chamamento e assinatura do Termo de Fomento.</w:t>
      </w:r>
    </w:p>
    <w:p w14:paraId="76BE1792" w14:textId="77777777" w:rsidR="00995D5B" w:rsidRPr="000748BE" w:rsidRDefault="00995D5B" w:rsidP="0063282F">
      <w:pPr>
        <w:pStyle w:val="Corpodetexto"/>
        <w:spacing w:after="0" w:line="288" w:lineRule="auto"/>
        <w:contextualSpacing/>
        <w:jc w:val="center"/>
        <w:rPr>
          <w:rFonts w:ascii="Arial" w:hAnsi="Arial" w:cs="Arial"/>
          <w:color w:val="000000" w:themeColor="text1"/>
          <w:sz w:val="20"/>
          <w:szCs w:val="20"/>
        </w:rPr>
      </w:pPr>
    </w:p>
    <w:p w14:paraId="759B22C3" w14:textId="77777777" w:rsidR="00995D5B" w:rsidRPr="000748BE" w:rsidRDefault="00995D5B" w:rsidP="0063282F">
      <w:pPr>
        <w:pStyle w:val="Corpodetexto"/>
        <w:spacing w:after="0" w:line="288" w:lineRule="auto"/>
        <w:contextualSpacing/>
        <w:jc w:val="center"/>
        <w:rPr>
          <w:rFonts w:ascii="Arial" w:hAnsi="Arial" w:cs="Arial"/>
          <w:b/>
          <w:color w:val="000000" w:themeColor="text1"/>
          <w:sz w:val="20"/>
          <w:szCs w:val="20"/>
        </w:rPr>
      </w:pPr>
      <w:r w:rsidRPr="000748BE">
        <w:rPr>
          <w:rFonts w:ascii="Arial" w:hAnsi="Arial" w:cs="Arial"/>
          <w:b/>
          <w:color w:val="000000" w:themeColor="text1"/>
          <w:sz w:val="20"/>
          <w:szCs w:val="20"/>
        </w:rPr>
        <w:t>Comissão de Seleção, Monitoramento e Avaliação</w:t>
      </w:r>
    </w:p>
    <w:p w14:paraId="5B91943D" w14:textId="77777777" w:rsidR="00995D5B" w:rsidRPr="000748BE" w:rsidRDefault="00995D5B" w:rsidP="0063282F">
      <w:pPr>
        <w:pStyle w:val="Corpodetexto"/>
        <w:spacing w:after="0" w:line="288" w:lineRule="auto"/>
        <w:contextualSpacing/>
        <w:jc w:val="center"/>
        <w:rPr>
          <w:rFonts w:ascii="Arial" w:hAnsi="Arial" w:cs="Arial"/>
          <w:color w:val="000000" w:themeColor="text1"/>
          <w:sz w:val="20"/>
          <w:szCs w:val="20"/>
        </w:rPr>
      </w:pPr>
    </w:p>
    <w:p w14:paraId="7AF0DCAC" w14:textId="77777777" w:rsidR="00995D5B" w:rsidRPr="000748BE" w:rsidRDefault="00995D5B" w:rsidP="0063282F">
      <w:pPr>
        <w:pStyle w:val="Corpodetexto"/>
        <w:spacing w:after="0" w:line="288" w:lineRule="auto"/>
        <w:contextualSpacing/>
        <w:jc w:val="both"/>
        <w:rPr>
          <w:rFonts w:ascii="Arial" w:hAnsi="Arial" w:cs="Arial"/>
          <w:color w:val="000000" w:themeColor="text1"/>
          <w:sz w:val="20"/>
          <w:szCs w:val="20"/>
        </w:rPr>
      </w:pPr>
      <w:r w:rsidRPr="000748BE">
        <w:rPr>
          <w:rFonts w:ascii="Arial" w:hAnsi="Arial" w:cs="Arial"/>
          <w:b/>
          <w:color w:val="000000" w:themeColor="text1"/>
          <w:sz w:val="20"/>
          <w:szCs w:val="20"/>
        </w:rPr>
        <w:t>ASSESSORIA JURÍDICA:</w:t>
      </w:r>
      <w:r w:rsidRPr="000748BE">
        <w:rPr>
          <w:rFonts w:ascii="Arial" w:hAnsi="Arial" w:cs="Arial"/>
          <w:color w:val="000000" w:themeColor="text1"/>
          <w:sz w:val="20"/>
          <w:szCs w:val="20"/>
        </w:rPr>
        <w:t xml:space="preserve"> A presente </w:t>
      </w:r>
      <w:r w:rsidR="003B2A5F" w:rsidRPr="000748BE">
        <w:rPr>
          <w:rFonts w:ascii="Arial" w:hAnsi="Arial" w:cs="Arial"/>
          <w:color w:val="000000" w:themeColor="text1"/>
          <w:sz w:val="20"/>
          <w:szCs w:val="20"/>
        </w:rPr>
        <w:t xml:space="preserve">inexigibilidade </w:t>
      </w:r>
      <w:r w:rsidRPr="000748BE">
        <w:rPr>
          <w:rFonts w:ascii="Arial" w:hAnsi="Arial" w:cs="Arial"/>
          <w:color w:val="000000" w:themeColor="text1"/>
          <w:sz w:val="20"/>
          <w:szCs w:val="20"/>
        </w:rPr>
        <w:t>cumpre as exigências legais, e</w:t>
      </w:r>
      <w:r w:rsidR="00867914" w:rsidRPr="000748BE">
        <w:rPr>
          <w:rFonts w:ascii="Arial" w:hAnsi="Arial" w:cs="Arial"/>
          <w:color w:val="000000" w:themeColor="text1"/>
          <w:sz w:val="20"/>
          <w:szCs w:val="20"/>
        </w:rPr>
        <w:t>stando de acordo com o artigo 31</w:t>
      </w:r>
      <w:r w:rsidRPr="000748BE">
        <w:rPr>
          <w:rFonts w:ascii="Arial" w:hAnsi="Arial" w:cs="Arial"/>
          <w:color w:val="000000" w:themeColor="text1"/>
          <w:sz w:val="20"/>
          <w:szCs w:val="20"/>
        </w:rPr>
        <w:t xml:space="preserve">, inciso </w:t>
      </w:r>
      <w:r w:rsidR="00867914" w:rsidRPr="000748BE">
        <w:rPr>
          <w:rFonts w:ascii="Arial" w:hAnsi="Arial" w:cs="Arial"/>
          <w:color w:val="000000" w:themeColor="text1"/>
          <w:sz w:val="20"/>
          <w:szCs w:val="20"/>
        </w:rPr>
        <w:t>II</w:t>
      </w:r>
      <w:r w:rsidRPr="000748BE">
        <w:rPr>
          <w:rFonts w:ascii="Arial" w:hAnsi="Arial" w:cs="Arial"/>
          <w:color w:val="000000" w:themeColor="text1"/>
          <w:sz w:val="20"/>
          <w:szCs w:val="20"/>
        </w:rPr>
        <w:t xml:space="preserve"> da Lei nº 13.019/2014 e suas alterações.</w:t>
      </w:r>
    </w:p>
    <w:p w14:paraId="054E9DA3" w14:textId="77777777" w:rsidR="00995D5B" w:rsidRPr="000748BE" w:rsidRDefault="00995D5B" w:rsidP="0063282F">
      <w:pPr>
        <w:spacing w:after="0" w:line="288" w:lineRule="auto"/>
        <w:contextualSpacing/>
        <w:jc w:val="both"/>
        <w:rPr>
          <w:rFonts w:ascii="Arial" w:hAnsi="Arial" w:cs="Arial"/>
          <w:color w:val="000000" w:themeColor="text1"/>
          <w:sz w:val="20"/>
          <w:szCs w:val="20"/>
        </w:rPr>
      </w:pPr>
    </w:p>
    <w:p w14:paraId="3402201A" w14:textId="77777777" w:rsidR="00995D5B" w:rsidRPr="000748BE" w:rsidRDefault="00995D5B" w:rsidP="0063282F">
      <w:pPr>
        <w:spacing w:after="0" w:line="288" w:lineRule="auto"/>
        <w:contextualSpacing/>
        <w:jc w:val="center"/>
        <w:rPr>
          <w:rFonts w:ascii="Arial" w:hAnsi="Arial" w:cs="Arial"/>
          <w:b/>
          <w:color w:val="000000" w:themeColor="text1"/>
          <w:sz w:val="20"/>
          <w:szCs w:val="20"/>
        </w:rPr>
      </w:pPr>
      <w:r w:rsidRPr="000748BE">
        <w:rPr>
          <w:rFonts w:ascii="Arial" w:hAnsi="Arial" w:cs="Arial"/>
          <w:b/>
          <w:color w:val="000000" w:themeColor="text1"/>
          <w:sz w:val="20"/>
          <w:szCs w:val="20"/>
        </w:rPr>
        <w:t>Assessoria Jurídica</w:t>
      </w:r>
    </w:p>
    <w:p w14:paraId="50964D87" w14:textId="77777777" w:rsidR="00995D5B" w:rsidRPr="000748BE" w:rsidRDefault="00995D5B" w:rsidP="0063282F">
      <w:pPr>
        <w:spacing w:after="0" w:line="288" w:lineRule="auto"/>
        <w:contextualSpacing/>
        <w:jc w:val="both"/>
        <w:rPr>
          <w:rFonts w:ascii="Arial" w:hAnsi="Arial" w:cs="Arial"/>
          <w:b/>
          <w:color w:val="000000" w:themeColor="text1"/>
          <w:sz w:val="20"/>
          <w:szCs w:val="20"/>
        </w:rPr>
      </w:pPr>
    </w:p>
    <w:p w14:paraId="312903D8" w14:textId="77777777" w:rsidR="00995D5B" w:rsidRPr="000748BE" w:rsidRDefault="00995D5B" w:rsidP="0063282F">
      <w:pPr>
        <w:pStyle w:val="Corpodetexto"/>
        <w:spacing w:after="0" w:line="288" w:lineRule="auto"/>
        <w:contextualSpacing/>
        <w:jc w:val="center"/>
        <w:rPr>
          <w:rFonts w:ascii="Arial" w:hAnsi="Arial" w:cs="Arial"/>
          <w:b/>
          <w:color w:val="000000" w:themeColor="text1"/>
          <w:sz w:val="20"/>
          <w:szCs w:val="20"/>
        </w:rPr>
      </w:pPr>
      <w:r w:rsidRPr="000748BE">
        <w:rPr>
          <w:rFonts w:ascii="Arial" w:hAnsi="Arial" w:cs="Arial"/>
          <w:b/>
          <w:color w:val="000000" w:themeColor="text1"/>
          <w:sz w:val="20"/>
          <w:szCs w:val="20"/>
        </w:rPr>
        <w:t>AUTORIZAÇÃO</w:t>
      </w:r>
    </w:p>
    <w:p w14:paraId="0D853A1B" w14:textId="77777777" w:rsidR="00995D5B" w:rsidRPr="000748BE" w:rsidRDefault="00995D5B" w:rsidP="0063282F">
      <w:pPr>
        <w:spacing w:after="0" w:line="288" w:lineRule="auto"/>
        <w:contextualSpacing/>
        <w:jc w:val="both"/>
        <w:rPr>
          <w:rFonts w:ascii="Arial" w:hAnsi="Arial" w:cs="Arial"/>
          <w:b/>
          <w:color w:val="000000" w:themeColor="text1"/>
          <w:sz w:val="20"/>
          <w:szCs w:val="20"/>
        </w:rPr>
      </w:pPr>
    </w:p>
    <w:p w14:paraId="4B12DFF8" w14:textId="77777777" w:rsidR="00995D5B" w:rsidRPr="000748BE" w:rsidRDefault="00995D5B" w:rsidP="0063282F">
      <w:pPr>
        <w:spacing w:after="0" w:line="288" w:lineRule="auto"/>
        <w:contextualSpacing/>
        <w:jc w:val="both"/>
        <w:rPr>
          <w:rFonts w:ascii="Arial" w:hAnsi="Arial" w:cs="Arial"/>
          <w:color w:val="000000" w:themeColor="text1"/>
          <w:sz w:val="20"/>
          <w:szCs w:val="20"/>
        </w:rPr>
      </w:pPr>
      <w:r w:rsidRPr="000748BE">
        <w:rPr>
          <w:rFonts w:ascii="Arial" w:hAnsi="Arial" w:cs="Arial"/>
          <w:color w:val="000000" w:themeColor="text1"/>
          <w:sz w:val="20"/>
          <w:szCs w:val="20"/>
        </w:rPr>
        <w:t xml:space="preserve">Autorizo a </w:t>
      </w:r>
      <w:r w:rsidR="003B2A5F" w:rsidRPr="000748BE">
        <w:rPr>
          <w:rFonts w:ascii="Arial" w:hAnsi="Arial" w:cs="Arial"/>
          <w:color w:val="000000" w:themeColor="text1"/>
          <w:sz w:val="20"/>
          <w:szCs w:val="20"/>
        </w:rPr>
        <w:t>formalização do presente Termo de Fomento</w:t>
      </w:r>
      <w:r w:rsidRPr="000748BE">
        <w:rPr>
          <w:rFonts w:ascii="Arial" w:hAnsi="Arial" w:cs="Arial"/>
          <w:color w:val="000000" w:themeColor="text1"/>
          <w:sz w:val="20"/>
          <w:szCs w:val="20"/>
        </w:rPr>
        <w:t xml:space="preserve"> e recomendo a observância das demais providências legais pertinentes.</w:t>
      </w:r>
    </w:p>
    <w:p w14:paraId="2E2715D8" w14:textId="77777777" w:rsidR="00995D5B" w:rsidRPr="000748BE" w:rsidRDefault="00995D5B" w:rsidP="0063282F">
      <w:pPr>
        <w:spacing w:after="0" w:line="288" w:lineRule="auto"/>
        <w:contextualSpacing/>
        <w:jc w:val="both"/>
        <w:rPr>
          <w:rFonts w:ascii="Arial" w:hAnsi="Arial" w:cs="Arial"/>
          <w:color w:val="000000" w:themeColor="text1"/>
          <w:sz w:val="20"/>
          <w:szCs w:val="20"/>
        </w:rPr>
      </w:pPr>
      <w:r w:rsidRPr="000748BE">
        <w:rPr>
          <w:rFonts w:ascii="Arial" w:hAnsi="Arial" w:cs="Arial"/>
          <w:color w:val="000000" w:themeColor="text1"/>
          <w:sz w:val="20"/>
          <w:szCs w:val="20"/>
        </w:rPr>
        <w:lastRenderedPageBreak/>
        <w:t>Publique-se um extrato da Justificativa, e após cinco dias ausente qualquer impugnação, tome-se as providências para o Termo de Fomento.</w:t>
      </w:r>
    </w:p>
    <w:p w14:paraId="2C7DD6C3" w14:textId="77777777" w:rsidR="00995D5B" w:rsidRPr="000748BE" w:rsidRDefault="00995D5B" w:rsidP="0063282F">
      <w:pPr>
        <w:pStyle w:val="Ttulo7"/>
        <w:spacing w:before="0" w:line="288" w:lineRule="auto"/>
        <w:contextualSpacing/>
        <w:jc w:val="center"/>
        <w:rPr>
          <w:rFonts w:ascii="Arial" w:hAnsi="Arial" w:cs="Arial"/>
          <w:b/>
          <w:i w:val="0"/>
          <w:color w:val="000000" w:themeColor="text1"/>
          <w:sz w:val="20"/>
          <w:szCs w:val="20"/>
        </w:rPr>
      </w:pPr>
    </w:p>
    <w:p w14:paraId="72A4C1C4" w14:textId="77777777" w:rsidR="00995D5B" w:rsidRPr="000748BE" w:rsidRDefault="00995D5B" w:rsidP="0063282F">
      <w:pPr>
        <w:spacing w:after="0" w:line="288" w:lineRule="auto"/>
        <w:contextualSpacing/>
        <w:jc w:val="center"/>
        <w:rPr>
          <w:rFonts w:ascii="Arial" w:hAnsi="Arial" w:cs="Arial"/>
          <w:b/>
          <w:color w:val="000000" w:themeColor="text1"/>
          <w:sz w:val="20"/>
          <w:szCs w:val="20"/>
        </w:rPr>
      </w:pPr>
      <w:r w:rsidRPr="000748BE">
        <w:rPr>
          <w:rFonts w:ascii="Arial" w:hAnsi="Arial" w:cs="Arial"/>
          <w:b/>
          <w:color w:val="000000" w:themeColor="text1"/>
          <w:sz w:val="20"/>
          <w:szCs w:val="20"/>
        </w:rPr>
        <w:t>Prefeito Municipal</w:t>
      </w:r>
    </w:p>
    <w:p w14:paraId="35AA6E9F" w14:textId="77777777" w:rsidR="00995D5B" w:rsidRPr="000748BE" w:rsidRDefault="00995D5B" w:rsidP="0063282F">
      <w:pPr>
        <w:spacing w:after="0" w:line="288" w:lineRule="auto"/>
        <w:contextualSpacing/>
        <w:jc w:val="center"/>
        <w:rPr>
          <w:rFonts w:ascii="Arial" w:hAnsi="Arial" w:cs="Arial"/>
          <w:b/>
          <w:color w:val="000000" w:themeColor="text1"/>
          <w:sz w:val="20"/>
          <w:szCs w:val="20"/>
        </w:rPr>
      </w:pPr>
    </w:p>
    <w:p w14:paraId="66628B52" w14:textId="0A366D17" w:rsidR="00953487" w:rsidRPr="000748BE" w:rsidRDefault="00995D5B" w:rsidP="0063282F">
      <w:pPr>
        <w:pStyle w:val="Corpodetexto"/>
        <w:spacing w:after="0" w:line="288" w:lineRule="auto"/>
        <w:contextualSpacing/>
        <w:rPr>
          <w:rFonts w:ascii="Arial" w:hAnsi="Arial" w:cs="Arial"/>
          <w:color w:val="000000" w:themeColor="text1"/>
          <w:sz w:val="20"/>
          <w:szCs w:val="20"/>
        </w:rPr>
      </w:pPr>
      <w:r w:rsidRPr="000748BE">
        <w:rPr>
          <w:rFonts w:ascii="Arial" w:hAnsi="Arial" w:cs="Arial"/>
          <w:b/>
          <w:bCs/>
          <w:i/>
          <w:iCs/>
          <w:color w:val="000000" w:themeColor="text1"/>
          <w:sz w:val="20"/>
          <w:szCs w:val="20"/>
        </w:rPr>
        <w:t>Publicad</w:t>
      </w:r>
      <w:r w:rsidR="006F45CA" w:rsidRPr="000748BE">
        <w:rPr>
          <w:rFonts w:ascii="Arial" w:hAnsi="Arial" w:cs="Arial"/>
          <w:b/>
          <w:bCs/>
          <w:i/>
          <w:iCs/>
          <w:color w:val="000000" w:themeColor="text1"/>
          <w:sz w:val="20"/>
          <w:szCs w:val="20"/>
        </w:rPr>
        <w:t>o</w:t>
      </w:r>
      <w:r w:rsidRPr="000748BE">
        <w:rPr>
          <w:rFonts w:ascii="Arial" w:hAnsi="Arial" w:cs="Arial"/>
          <w:b/>
          <w:bCs/>
          <w:i/>
          <w:iCs/>
          <w:color w:val="000000" w:themeColor="text1"/>
          <w:sz w:val="20"/>
          <w:szCs w:val="20"/>
        </w:rPr>
        <w:t xml:space="preserve"> o presente extrato </w:t>
      </w:r>
      <w:r w:rsidRPr="00044627">
        <w:rPr>
          <w:rFonts w:ascii="Arial" w:hAnsi="Arial" w:cs="Arial"/>
          <w:b/>
          <w:bCs/>
          <w:i/>
          <w:iCs/>
          <w:color w:val="000000" w:themeColor="text1"/>
          <w:sz w:val="20"/>
          <w:szCs w:val="20"/>
        </w:rPr>
        <w:t xml:space="preserve">da </w:t>
      </w:r>
      <w:r w:rsidR="000748BE" w:rsidRPr="00044627">
        <w:rPr>
          <w:rFonts w:ascii="Arial" w:hAnsi="Arial" w:cs="Arial"/>
          <w:b/>
          <w:bCs/>
          <w:color w:val="000000" w:themeColor="text1"/>
          <w:sz w:val="20"/>
          <w:szCs w:val="20"/>
        </w:rPr>
        <w:t>Inexigibilidade</w:t>
      </w:r>
      <w:r w:rsidR="00766A5B" w:rsidRPr="000748BE">
        <w:rPr>
          <w:rFonts w:ascii="Arial" w:hAnsi="Arial" w:cs="Arial"/>
          <w:b/>
          <w:bCs/>
          <w:i/>
          <w:iCs/>
          <w:color w:val="000000" w:themeColor="text1"/>
          <w:sz w:val="20"/>
          <w:szCs w:val="20"/>
        </w:rPr>
        <w:t xml:space="preserve"> do Chamamento Público 00</w:t>
      </w:r>
      <w:r w:rsidR="006F45CA" w:rsidRPr="000748BE">
        <w:rPr>
          <w:rFonts w:ascii="Arial" w:hAnsi="Arial" w:cs="Arial"/>
          <w:b/>
          <w:bCs/>
          <w:i/>
          <w:iCs/>
          <w:color w:val="000000" w:themeColor="text1"/>
          <w:sz w:val="20"/>
          <w:szCs w:val="20"/>
        </w:rPr>
        <w:t>7</w:t>
      </w:r>
      <w:r w:rsidRPr="000748BE">
        <w:rPr>
          <w:rFonts w:ascii="Arial" w:hAnsi="Arial" w:cs="Arial"/>
          <w:b/>
          <w:bCs/>
          <w:i/>
          <w:iCs/>
          <w:color w:val="000000" w:themeColor="text1"/>
          <w:sz w:val="20"/>
          <w:szCs w:val="20"/>
        </w:rPr>
        <w:t>/2022, aos</w:t>
      </w:r>
      <w:r w:rsidR="00CB099E" w:rsidRPr="000748BE">
        <w:rPr>
          <w:rFonts w:ascii="Arial" w:hAnsi="Arial" w:cs="Arial"/>
          <w:b/>
          <w:bCs/>
          <w:i/>
          <w:iCs/>
          <w:color w:val="000000" w:themeColor="text1"/>
          <w:sz w:val="20"/>
          <w:szCs w:val="20"/>
        </w:rPr>
        <w:t xml:space="preserve"> </w:t>
      </w:r>
      <w:r w:rsidR="001631CB">
        <w:rPr>
          <w:rFonts w:ascii="Arial" w:hAnsi="Arial" w:cs="Arial"/>
          <w:b/>
          <w:bCs/>
          <w:i/>
          <w:iCs/>
          <w:color w:val="000000" w:themeColor="text1"/>
          <w:sz w:val="20"/>
          <w:szCs w:val="20"/>
        </w:rPr>
        <w:t>11</w:t>
      </w:r>
      <w:r w:rsidR="0063426F" w:rsidRPr="000748BE">
        <w:rPr>
          <w:rFonts w:ascii="Arial" w:hAnsi="Arial" w:cs="Arial"/>
          <w:b/>
          <w:bCs/>
          <w:i/>
          <w:iCs/>
          <w:color w:val="000000" w:themeColor="text1"/>
          <w:sz w:val="20"/>
          <w:szCs w:val="20"/>
        </w:rPr>
        <w:t xml:space="preserve"> </w:t>
      </w:r>
      <w:r w:rsidR="00286774" w:rsidRPr="000748BE">
        <w:rPr>
          <w:rFonts w:ascii="Arial" w:hAnsi="Arial" w:cs="Arial"/>
          <w:b/>
          <w:bCs/>
          <w:i/>
          <w:iCs/>
          <w:color w:val="000000" w:themeColor="text1"/>
          <w:sz w:val="20"/>
          <w:szCs w:val="20"/>
        </w:rPr>
        <w:t>dias</w:t>
      </w:r>
      <w:r w:rsidRPr="000748BE">
        <w:rPr>
          <w:rFonts w:ascii="Arial" w:hAnsi="Arial" w:cs="Arial"/>
          <w:b/>
          <w:bCs/>
          <w:i/>
          <w:iCs/>
          <w:color w:val="000000" w:themeColor="text1"/>
          <w:sz w:val="20"/>
          <w:szCs w:val="20"/>
        </w:rPr>
        <w:t xml:space="preserve"> do mês de </w:t>
      </w:r>
      <w:r w:rsidR="001631CB">
        <w:rPr>
          <w:rFonts w:ascii="Arial" w:hAnsi="Arial" w:cs="Arial"/>
          <w:b/>
          <w:bCs/>
          <w:i/>
          <w:iCs/>
          <w:color w:val="000000" w:themeColor="text1"/>
          <w:sz w:val="20"/>
          <w:szCs w:val="20"/>
        </w:rPr>
        <w:t>agosto</w:t>
      </w:r>
      <w:r w:rsidR="00766A5B" w:rsidRPr="000748BE">
        <w:rPr>
          <w:rFonts w:ascii="Arial" w:hAnsi="Arial" w:cs="Arial"/>
          <w:b/>
          <w:bCs/>
          <w:i/>
          <w:iCs/>
          <w:color w:val="000000" w:themeColor="text1"/>
          <w:sz w:val="20"/>
          <w:szCs w:val="20"/>
        </w:rPr>
        <w:t xml:space="preserve"> </w:t>
      </w:r>
      <w:r w:rsidRPr="000748BE">
        <w:rPr>
          <w:rFonts w:ascii="Arial" w:hAnsi="Arial" w:cs="Arial"/>
          <w:b/>
          <w:bCs/>
          <w:i/>
          <w:iCs/>
          <w:color w:val="000000" w:themeColor="text1"/>
          <w:sz w:val="20"/>
          <w:szCs w:val="20"/>
        </w:rPr>
        <w:t>de 202</w:t>
      </w:r>
      <w:r w:rsidR="006F45CA" w:rsidRPr="000748BE">
        <w:rPr>
          <w:rFonts w:ascii="Arial" w:hAnsi="Arial" w:cs="Arial"/>
          <w:b/>
          <w:bCs/>
          <w:i/>
          <w:iCs/>
          <w:color w:val="000000" w:themeColor="text1"/>
          <w:sz w:val="20"/>
          <w:szCs w:val="20"/>
        </w:rPr>
        <w:t>3</w:t>
      </w:r>
      <w:r w:rsidRPr="000748BE">
        <w:rPr>
          <w:rFonts w:ascii="Arial" w:hAnsi="Arial" w:cs="Arial"/>
          <w:b/>
          <w:bCs/>
          <w:i/>
          <w:iCs/>
          <w:color w:val="000000" w:themeColor="text1"/>
          <w:sz w:val="20"/>
          <w:szCs w:val="20"/>
        </w:rPr>
        <w:t>.</w:t>
      </w:r>
    </w:p>
    <w:sectPr w:rsidR="00953487" w:rsidRPr="000748BE" w:rsidSect="00C25C46">
      <w:pgSz w:w="11906" w:h="16838"/>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A669" w14:textId="77777777" w:rsidR="00D87709" w:rsidRDefault="00D87709" w:rsidP="00953487">
      <w:pPr>
        <w:spacing w:after="0" w:line="240" w:lineRule="auto"/>
      </w:pPr>
      <w:r>
        <w:separator/>
      </w:r>
    </w:p>
  </w:endnote>
  <w:endnote w:type="continuationSeparator" w:id="0">
    <w:p w14:paraId="3569741D" w14:textId="77777777" w:rsidR="00D87709" w:rsidRDefault="00D87709" w:rsidP="0095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3173" w14:textId="77777777" w:rsidR="00D87709" w:rsidRDefault="00D87709" w:rsidP="00953487">
      <w:pPr>
        <w:spacing w:after="0" w:line="240" w:lineRule="auto"/>
      </w:pPr>
      <w:r>
        <w:separator/>
      </w:r>
    </w:p>
  </w:footnote>
  <w:footnote w:type="continuationSeparator" w:id="0">
    <w:p w14:paraId="6DEC8262" w14:textId="77777777" w:rsidR="00D87709" w:rsidRDefault="00D87709" w:rsidP="00953487">
      <w:pPr>
        <w:spacing w:after="0" w:line="240" w:lineRule="auto"/>
      </w:pPr>
      <w:r>
        <w:continuationSeparator/>
      </w:r>
    </w:p>
  </w:footnote>
  <w:footnote w:id="1">
    <w:p w14:paraId="1C91739F" w14:textId="77777777" w:rsidR="004D7002" w:rsidRDefault="004D7002" w:rsidP="004D7002">
      <w:pPr>
        <w:pStyle w:val="Textodenotaderodap"/>
      </w:pPr>
      <w:r>
        <w:rPr>
          <w:rStyle w:val="Refdenotaderodap"/>
        </w:rPr>
        <w:footnoteRef/>
      </w:r>
      <w:r>
        <w:t xml:space="preserve"> </w:t>
      </w:r>
      <w:r>
        <w:rPr>
          <w:rFonts w:ascii="Times New Roman" w:hAnsi="Times New Roman"/>
        </w:rPr>
        <w:t xml:space="preserve">RIBEIRO, Leonardo Coelho, </w:t>
      </w:r>
      <w:r>
        <w:rPr>
          <w:rFonts w:ascii="Times New Roman" w:hAnsi="Times New Roman"/>
          <w:i/>
        </w:rPr>
        <w:t>O novo marco regulatório do Terceiro Setor e a disciplina das parcerias entre Organizações da Sociedade Civil e o Poder Público</w:t>
      </w:r>
      <w:r>
        <w:rPr>
          <w:rFonts w:ascii="Times New Roman" w:hAnsi="Times New Roman"/>
        </w:rPr>
        <w:t>, R. bras. de Dir. Público – RBDP | Belo Horizonte, ano 13, n. 50, p. 95-110, jul./set. 2015</w:t>
      </w:r>
    </w:p>
    <w:p w14:paraId="130D658B" w14:textId="77777777" w:rsidR="004D7002" w:rsidRDefault="004D7002" w:rsidP="004D7002">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http://www.camarabn.sc.gov.br/img/spacer.gif" style="width:.75pt;height:.75pt;visibility:visible;mso-wrap-style:square" o:bullet="t">
        <v:imagedata r:id="rId1" o:title="spacer"/>
      </v:shape>
    </w:pict>
  </w:numPicBullet>
  <w:abstractNum w:abstractNumId="0" w15:restartNumberingAfterBreak="0">
    <w:nsid w:val="00B439EA"/>
    <w:multiLevelType w:val="hybridMultilevel"/>
    <w:tmpl w:val="A8D47962"/>
    <w:lvl w:ilvl="0" w:tplc="992491B8">
      <w:start w:val="1"/>
      <w:numFmt w:val="upp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0BAE35C0"/>
    <w:multiLevelType w:val="singleLevel"/>
    <w:tmpl w:val="9BB03D1A"/>
    <w:lvl w:ilvl="0">
      <w:start w:val="1"/>
      <w:numFmt w:val="lowerLetter"/>
      <w:lvlText w:val="%1)"/>
      <w:lvlJc w:val="left"/>
      <w:pPr>
        <w:tabs>
          <w:tab w:val="num" w:pos="2670"/>
        </w:tabs>
        <w:ind w:left="2670" w:hanging="360"/>
      </w:pPr>
      <w:rPr>
        <w:rFonts w:hint="default"/>
        <w:b/>
      </w:rPr>
    </w:lvl>
  </w:abstractNum>
  <w:abstractNum w:abstractNumId="2" w15:restartNumberingAfterBreak="0">
    <w:nsid w:val="0D407528"/>
    <w:multiLevelType w:val="hybridMultilevel"/>
    <w:tmpl w:val="986618E4"/>
    <w:lvl w:ilvl="0" w:tplc="75DAC1C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996B54"/>
    <w:multiLevelType w:val="hybridMultilevel"/>
    <w:tmpl w:val="C6F2D83E"/>
    <w:lvl w:ilvl="0" w:tplc="62F82DD0">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4A155D42"/>
    <w:multiLevelType w:val="hybridMultilevel"/>
    <w:tmpl w:val="0EB47E1C"/>
    <w:lvl w:ilvl="0" w:tplc="6FCC494C">
      <w:start w:val="1"/>
      <w:numFmt w:val="bullet"/>
      <w:lvlText w:val=""/>
      <w:lvlPicBulletId w:val="0"/>
      <w:lvlJc w:val="left"/>
      <w:pPr>
        <w:tabs>
          <w:tab w:val="num" w:pos="720"/>
        </w:tabs>
        <w:ind w:left="720" w:hanging="360"/>
      </w:pPr>
      <w:rPr>
        <w:rFonts w:ascii="Symbol" w:hAnsi="Symbol" w:hint="default"/>
      </w:rPr>
    </w:lvl>
    <w:lvl w:ilvl="1" w:tplc="6D9A181E" w:tentative="1">
      <w:start w:val="1"/>
      <w:numFmt w:val="bullet"/>
      <w:lvlText w:val=""/>
      <w:lvlJc w:val="left"/>
      <w:pPr>
        <w:tabs>
          <w:tab w:val="num" w:pos="1440"/>
        </w:tabs>
        <w:ind w:left="1440" w:hanging="360"/>
      </w:pPr>
      <w:rPr>
        <w:rFonts w:ascii="Symbol" w:hAnsi="Symbol" w:hint="default"/>
      </w:rPr>
    </w:lvl>
    <w:lvl w:ilvl="2" w:tplc="8F009566" w:tentative="1">
      <w:start w:val="1"/>
      <w:numFmt w:val="bullet"/>
      <w:lvlText w:val=""/>
      <w:lvlJc w:val="left"/>
      <w:pPr>
        <w:tabs>
          <w:tab w:val="num" w:pos="2160"/>
        </w:tabs>
        <w:ind w:left="2160" w:hanging="360"/>
      </w:pPr>
      <w:rPr>
        <w:rFonts w:ascii="Symbol" w:hAnsi="Symbol" w:hint="default"/>
      </w:rPr>
    </w:lvl>
    <w:lvl w:ilvl="3" w:tplc="14C4EBE8" w:tentative="1">
      <w:start w:val="1"/>
      <w:numFmt w:val="bullet"/>
      <w:lvlText w:val=""/>
      <w:lvlJc w:val="left"/>
      <w:pPr>
        <w:tabs>
          <w:tab w:val="num" w:pos="2880"/>
        </w:tabs>
        <w:ind w:left="2880" w:hanging="360"/>
      </w:pPr>
      <w:rPr>
        <w:rFonts w:ascii="Symbol" w:hAnsi="Symbol" w:hint="default"/>
      </w:rPr>
    </w:lvl>
    <w:lvl w:ilvl="4" w:tplc="D52447AA" w:tentative="1">
      <w:start w:val="1"/>
      <w:numFmt w:val="bullet"/>
      <w:lvlText w:val=""/>
      <w:lvlJc w:val="left"/>
      <w:pPr>
        <w:tabs>
          <w:tab w:val="num" w:pos="3600"/>
        </w:tabs>
        <w:ind w:left="3600" w:hanging="360"/>
      </w:pPr>
      <w:rPr>
        <w:rFonts w:ascii="Symbol" w:hAnsi="Symbol" w:hint="default"/>
      </w:rPr>
    </w:lvl>
    <w:lvl w:ilvl="5" w:tplc="B8121A54" w:tentative="1">
      <w:start w:val="1"/>
      <w:numFmt w:val="bullet"/>
      <w:lvlText w:val=""/>
      <w:lvlJc w:val="left"/>
      <w:pPr>
        <w:tabs>
          <w:tab w:val="num" w:pos="4320"/>
        </w:tabs>
        <w:ind w:left="4320" w:hanging="360"/>
      </w:pPr>
      <w:rPr>
        <w:rFonts w:ascii="Symbol" w:hAnsi="Symbol" w:hint="default"/>
      </w:rPr>
    </w:lvl>
    <w:lvl w:ilvl="6" w:tplc="689451A8" w:tentative="1">
      <w:start w:val="1"/>
      <w:numFmt w:val="bullet"/>
      <w:lvlText w:val=""/>
      <w:lvlJc w:val="left"/>
      <w:pPr>
        <w:tabs>
          <w:tab w:val="num" w:pos="5040"/>
        </w:tabs>
        <w:ind w:left="5040" w:hanging="360"/>
      </w:pPr>
      <w:rPr>
        <w:rFonts w:ascii="Symbol" w:hAnsi="Symbol" w:hint="default"/>
      </w:rPr>
    </w:lvl>
    <w:lvl w:ilvl="7" w:tplc="3528AB66" w:tentative="1">
      <w:start w:val="1"/>
      <w:numFmt w:val="bullet"/>
      <w:lvlText w:val=""/>
      <w:lvlJc w:val="left"/>
      <w:pPr>
        <w:tabs>
          <w:tab w:val="num" w:pos="5760"/>
        </w:tabs>
        <w:ind w:left="5760" w:hanging="360"/>
      </w:pPr>
      <w:rPr>
        <w:rFonts w:ascii="Symbol" w:hAnsi="Symbol" w:hint="default"/>
      </w:rPr>
    </w:lvl>
    <w:lvl w:ilvl="8" w:tplc="F8E614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7C11AF0"/>
    <w:multiLevelType w:val="hybridMultilevel"/>
    <w:tmpl w:val="5186F7AC"/>
    <w:lvl w:ilvl="0" w:tplc="20CA6C88">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76112F20"/>
    <w:multiLevelType w:val="hybridMultilevel"/>
    <w:tmpl w:val="B538D954"/>
    <w:lvl w:ilvl="0" w:tplc="FE444526">
      <w:start w:val="1"/>
      <w:numFmt w:val="lowerLetter"/>
      <w:lvlText w:val="%1)"/>
      <w:lvlJc w:val="left"/>
      <w:pPr>
        <w:ind w:left="2544" w:hanging="1410"/>
      </w:pPr>
      <w:rPr>
        <w:rFonts w:hint="default"/>
        <w:b/>
        <w:color w:val="000000"/>
        <w:sz w:val="22"/>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87"/>
    <w:rsid w:val="00002CA0"/>
    <w:rsid w:val="00005498"/>
    <w:rsid w:val="00024F9E"/>
    <w:rsid w:val="00030BD9"/>
    <w:rsid w:val="000338B0"/>
    <w:rsid w:val="000362ED"/>
    <w:rsid w:val="00043F49"/>
    <w:rsid w:val="00044627"/>
    <w:rsid w:val="00065A69"/>
    <w:rsid w:val="000748BE"/>
    <w:rsid w:val="00074C24"/>
    <w:rsid w:val="0008500E"/>
    <w:rsid w:val="000A0A97"/>
    <w:rsid w:val="000A6A76"/>
    <w:rsid w:val="000B2AB7"/>
    <w:rsid w:val="000C1466"/>
    <w:rsid w:val="000C4F9A"/>
    <w:rsid w:val="000C7B1E"/>
    <w:rsid w:val="000D3531"/>
    <w:rsid w:val="000F347B"/>
    <w:rsid w:val="001070A6"/>
    <w:rsid w:val="001318CE"/>
    <w:rsid w:val="0014044C"/>
    <w:rsid w:val="001420CA"/>
    <w:rsid w:val="001445FD"/>
    <w:rsid w:val="00151138"/>
    <w:rsid w:val="001631CB"/>
    <w:rsid w:val="00164F8B"/>
    <w:rsid w:val="00175162"/>
    <w:rsid w:val="001802D2"/>
    <w:rsid w:val="001832E8"/>
    <w:rsid w:val="00197CDA"/>
    <w:rsid w:val="001A0C77"/>
    <w:rsid w:val="001A15BD"/>
    <w:rsid w:val="001A49E4"/>
    <w:rsid w:val="001A5DA4"/>
    <w:rsid w:val="001B647F"/>
    <w:rsid w:val="001D06A4"/>
    <w:rsid w:val="001E14C9"/>
    <w:rsid w:val="001E534F"/>
    <w:rsid w:val="001E6557"/>
    <w:rsid w:val="00217C14"/>
    <w:rsid w:val="00244A0A"/>
    <w:rsid w:val="00254F00"/>
    <w:rsid w:val="00261BC7"/>
    <w:rsid w:val="00264AF3"/>
    <w:rsid w:val="00271286"/>
    <w:rsid w:val="00286774"/>
    <w:rsid w:val="00286C1D"/>
    <w:rsid w:val="00291AB6"/>
    <w:rsid w:val="00293FE6"/>
    <w:rsid w:val="002960C6"/>
    <w:rsid w:val="002A0D89"/>
    <w:rsid w:val="002B1D10"/>
    <w:rsid w:val="002B5BB3"/>
    <w:rsid w:val="002C0910"/>
    <w:rsid w:val="002C465F"/>
    <w:rsid w:val="002C6FD4"/>
    <w:rsid w:val="002D00DE"/>
    <w:rsid w:val="002D5D2D"/>
    <w:rsid w:val="002F4C5A"/>
    <w:rsid w:val="002F7418"/>
    <w:rsid w:val="00327EAE"/>
    <w:rsid w:val="003327FD"/>
    <w:rsid w:val="00337921"/>
    <w:rsid w:val="00347892"/>
    <w:rsid w:val="00356EAB"/>
    <w:rsid w:val="00362A17"/>
    <w:rsid w:val="0037150E"/>
    <w:rsid w:val="003719C1"/>
    <w:rsid w:val="00387F3A"/>
    <w:rsid w:val="0039349F"/>
    <w:rsid w:val="00393BAE"/>
    <w:rsid w:val="0039770A"/>
    <w:rsid w:val="003A432C"/>
    <w:rsid w:val="003A65E1"/>
    <w:rsid w:val="003B2A5F"/>
    <w:rsid w:val="003C3F19"/>
    <w:rsid w:val="003D0831"/>
    <w:rsid w:val="003D09B5"/>
    <w:rsid w:val="003D683C"/>
    <w:rsid w:val="003E11BF"/>
    <w:rsid w:val="003E3780"/>
    <w:rsid w:val="003E51F0"/>
    <w:rsid w:val="003F0752"/>
    <w:rsid w:val="00421926"/>
    <w:rsid w:val="00426A6A"/>
    <w:rsid w:val="00435248"/>
    <w:rsid w:val="00437F46"/>
    <w:rsid w:val="0044379B"/>
    <w:rsid w:val="00455E7A"/>
    <w:rsid w:val="0046180B"/>
    <w:rsid w:val="00471E3B"/>
    <w:rsid w:val="00481EB6"/>
    <w:rsid w:val="00482BB7"/>
    <w:rsid w:val="00485790"/>
    <w:rsid w:val="00485C43"/>
    <w:rsid w:val="004B1BD9"/>
    <w:rsid w:val="004B7628"/>
    <w:rsid w:val="004C3C53"/>
    <w:rsid w:val="004D7002"/>
    <w:rsid w:val="004D7B50"/>
    <w:rsid w:val="004E0215"/>
    <w:rsid w:val="004E21D2"/>
    <w:rsid w:val="004E5EB8"/>
    <w:rsid w:val="005034B4"/>
    <w:rsid w:val="00530FBB"/>
    <w:rsid w:val="005336B8"/>
    <w:rsid w:val="00573207"/>
    <w:rsid w:val="00585CC7"/>
    <w:rsid w:val="00587D5E"/>
    <w:rsid w:val="00590691"/>
    <w:rsid w:val="005A05BE"/>
    <w:rsid w:val="005B28EA"/>
    <w:rsid w:val="005B2F8E"/>
    <w:rsid w:val="005B42D6"/>
    <w:rsid w:val="005B6F02"/>
    <w:rsid w:val="005C25FD"/>
    <w:rsid w:val="005C2B04"/>
    <w:rsid w:val="005D7597"/>
    <w:rsid w:val="005D7F2F"/>
    <w:rsid w:val="005E14E7"/>
    <w:rsid w:val="005E1797"/>
    <w:rsid w:val="00605D5E"/>
    <w:rsid w:val="0062470E"/>
    <w:rsid w:val="00630A5A"/>
    <w:rsid w:val="006320FC"/>
    <w:rsid w:val="0063282F"/>
    <w:rsid w:val="00632D61"/>
    <w:rsid w:val="0063426F"/>
    <w:rsid w:val="0063462F"/>
    <w:rsid w:val="00635AB0"/>
    <w:rsid w:val="00635B7C"/>
    <w:rsid w:val="00644D9A"/>
    <w:rsid w:val="00647C2B"/>
    <w:rsid w:val="00652096"/>
    <w:rsid w:val="00654B19"/>
    <w:rsid w:val="0069595C"/>
    <w:rsid w:val="006B63AF"/>
    <w:rsid w:val="006D0433"/>
    <w:rsid w:val="006F45CA"/>
    <w:rsid w:val="006F4FA9"/>
    <w:rsid w:val="00712758"/>
    <w:rsid w:val="00715D21"/>
    <w:rsid w:val="00716928"/>
    <w:rsid w:val="00717610"/>
    <w:rsid w:val="00733263"/>
    <w:rsid w:val="00745593"/>
    <w:rsid w:val="00751E8C"/>
    <w:rsid w:val="007564EB"/>
    <w:rsid w:val="0076266B"/>
    <w:rsid w:val="00766A5B"/>
    <w:rsid w:val="007717C0"/>
    <w:rsid w:val="00785B77"/>
    <w:rsid w:val="00792A6D"/>
    <w:rsid w:val="00793CFA"/>
    <w:rsid w:val="0079669A"/>
    <w:rsid w:val="007A06E8"/>
    <w:rsid w:val="007A286D"/>
    <w:rsid w:val="007A3DA0"/>
    <w:rsid w:val="007A6FC1"/>
    <w:rsid w:val="007C0A50"/>
    <w:rsid w:val="007D045B"/>
    <w:rsid w:val="007E2AF2"/>
    <w:rsid w:val="007E6270"/>
    <w:rsid w:val="007F5EF3"/>
    <w:rsid w:val="00807E0D"/>
    <w:rsid w:val="00817EFC"/>
    <w:rsid w:val="00841854"/>
    <w:rsid w:val="008420AE"/>
    <w:rsid w:val="00850699"/>
    <w:rsid w:val="0085266F"/>
    <w:rsid w:val="008557C7"/>
    <w:rsid w:val="00867914"/>
    <w:rsid w:val="00890A2B"/>
    <w:rsid w:val="00891A8B"/>
    <w:rsid w:val="00894BAA"/>
    <w:rsid w:val="008B5117"/>
    <w:rsid w:val="008B64EA"/>
    <w:rsid w:val="008C1879"/>
    <w:rsid w:val="008C53B7"/>
    <w:rsid w:val="008F65E4"/>
    <w:rsid w:val="008F6D60"/>
    <w:rsid w:val="008F7A65"/>
    <w:rsid w:val="00904BE6"/>
    <w:rsid w:val="00906E17"/>
    <w:rsid w:val="00912B3F"/>
    <w:rsid w:val="00920D27"/>
    <w:rsid w:val="00932D89"/>
    <w:rsid w:val="0093696D"/>
    <w:rsid w:val="00942A72"/>
    <w:rsid w:val="00944065"/>
    <w:rsid w:val="0095196D"/>
    <w:rsid w:val="00953487"/>
    <w:rsid w:val="00965963"/>
    <w:rsid w:val="00977367"/>
    <w:rsid w:val="00987058"/>
    <w:rsid w:val="00992B92"/>
    <w:rsid w:val="00994E25"/>
    <w:rsid w:val="00995D5B"/>
    <w:rsid w:val="009B3F20"/>
    <w:rsid w:val="009B6BB0"/>
    <w:rsid w:val="009E30FF"/>
    <w:rsid w:val="009E50B5"/>
    <w:rsid w:val="009E5E4B"/>
    <w:rsid w:val="009E6D5E"/>
    <w:rsid w:val="009F31F8"/>
    <w:rsid w:val="00A03CBA"/>
    <w:rsid w:val="00A207C8"/>
    <w:rsid w:val="00A20C04"/>
    <w:rsid w:val="00A2783D"/>
    <w:rsid w:val="00A4469B"/>
    <w:rsid w:val="00A46D88"/>
    <w:rsid w:val="00A521D6"/>
    <w:rsid w:val="00A62BD3"/>
    <w:rsid w:val="00A77466"/>
    <w:rsid w:val="00A85166"/>
    <w:rsid w:val="00A92EB4"/>
    <w:rsid w:val="00AA30F4"/>
    <w:rsid w:val="00AB01BB"/>
    <w:rsid w:val="00AC555B"/>
    <w:rsid w:val="00AC7AAC"/>
    <w:rsid w:val="00AD6BF3"/>
    <w:rsid w:val="00AE5C5A"/>
    <w:rsid w:val="00B0411B"/>
    <w:rsid w:val="00B33831"/>
    <w:rsid w:val="00B34353"/>
    <w:rsid w:val="00B550AF"/>
    <w:rsid w:val="00B5753B"/>
    <w:rsid w:val="00B6442F"/>
    <w:rsid w:val="00B74FEF"/>
    <w:rsid w:val="00B86088"/>
    <w:rsid w:val="00B92D3B"/>
    <w:rsid w:val="00B940ED"/>
    <w:rsid w:val="00B9421F"/>
    <w:rsid w:val="00BA603F"/>
    <w:rsid w:val="00BA6FB4"/>
    <w:rsid w:val="00BD791B"/>
    <w:rsid w:val="00BE051C"/>
    <w:rsid w:val="00BE1DE4"/>
    <w:rsid w:val="00BE2302"/>
    <w:rsid w:val="00BF33B0"/>
    <w:rsid w:val="00C043F0"/>
    <w:rsid w:val="00C14926"/>
    <w:rsid w:val="00C15E0F"/>
    <w:rsid w:val="00C25C46"/>
    <w:rsid w:val="00C26F57"/>
    <w:rsid w:val="00C42602"/>
    <w:rsid w:val="00C429B4"/>
    <w:rsid w:val="00C44B1E"/>
    <w:rsid w:val="00C560A6"/>
    <w:rsid w:val="00C6531A"/>
    <w:rsid w:val="00C731E7"/>
    <w:rsid w:val="00C77CAB"/>
    <w:rsid w:val="00C81A20"/>
    <w:rsid w:val="00C86B20"/>
    <w:rsid w:val="00C92F03"/>
    <w:rsid w:val="00CA1C36"/>
    <w:rsid w:val="00CA6926"/>
    <w:rsid w:val="00CB099E"/>
    <w:rsid w:val="00CB60DD"/>
    <w:rsid w:val="00CD3545"/>
    <w:rsid w:val="00CE3852"/>
    <w:rsid w:val="00CE49A6"/>
    <w:rsid w:val="00CF6C2E"/>
    <w:rsid w:val="00D07AF8"/>
    <w:rsid w:val="00D208F4"/>
    <w:rsid w:val="00D2526F"/>
    <w:rsid w:val="00D31E0E"/>
    <w:rsid w:val="00D326CC"/>
    <w:rsid w:val="00D36019"/>
    <w:rsid w:val="00D3712D"/>
    <w:rsid w:val="00D37D93"/>
    <w:rsid w:val="00D42A9B"/>
    <w:rsid w:val="00D65ACA"/>
    <w:rsid w:val="00D82DEC"/>
    <w:rsid w:val="00D87709"/>
    <w:rsid w:val="00D92E7A"/>
    <w:rsid w:val="00DA7AC4"/>
    <w:rsid w:val="00DB6C4D"/>
    <w:rsid w:val="00DC0CCA"/>
    <w:rsid w:val="00DC34D9"/>
    <w:rsid w:val="00DC587A"/>
    <w:rsid w:val="00DC5FCD"/>
    <w:rsid w:val="00DD0526"/>
    <w:rsid w:val="00DD231E"/>
    <w:rsid w:val="00DD51F7"/>
    <w:rsid w:val="00DE3F90"/>
    <w:rsid w:val="00E04E1C"/>
    <w:rsid w:val="00E10549"/>
    <w:rsid w:val="00E107AA"/>
    <w:rsid w:val="00E14BD9"/>
    <w:rsid w:val="00E216AE"/>
    <w:rsid w:val="00E26B9D"/>
    <w:rsid w:val="00E31CCF"/>
    <w:rsid w:val="00E474E7"/>
    <w:rsid w:val="00E51831"/>
    <w:rsid w:val="00E54840"/>
    <w:rsid w:val="00E75679"/>
    <w:rsid w:val="00EB1043"/>
    <w:rsid w:val="00EB2ED2"/>
    <w:rsid w:val="00EC0134"/>
    <w:rsid w:val="00ED05C5"/>
    <w:rsid w:val="00ED4059"/>
    <w:rsid w:val="00ED7126"/>
    <w:rsid w:val="00EF24AA"/>
    <w:rsid w:val="00EF3DF2"/>
    <w:rsid w:val="00F175B4"/>
    <w:rsid w:val="00F47B4F"/>
    <w:rsid w:val="00F631C9"/>
    <w:rsid w:val="00F713B5"/>
    <w:rsid w:val="00F73287"/>
    <w:rsid w:val="00F77940"/>
    <w:rsid w:val="00F815B0"/>
    <w:rsid w:val="00F83E93"/>
    <w:rsid w:val="00F90844"/>
    <w:rsid w:val="00FA04A9"/>
    <w:rsid w:val="00FA77BE"/>
    <w:rsid w:val="00FD0E24"/>
    <w:rsid w:val="00FD2690"/>
    <w:rsid w:val="00FF08E3"/>
    <w:rsid w:val="00FF7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D9D9"/>
  <w15:docId w15:val="{3615B20C-E48C-4DD9-9F11-6BCD556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87"/>
    <w:pPr>
      <w:spacing w:after="160" w:line="259" w:lineRule="auto"/>
    </w:pPr>
    <w:rPr>
      <w:rFonts w:ascii="Calibri" w:eastAsia="Calibri" w:hAnsi="Calibri" w:cs="Times New Roman"/>
    </w:rPr>
  </w:style>
  <w:style w:type="paragraph" w:styleId="Ttulo1">
    <w:name w:val="heading 1"/>
    <w:basedOn w:val="Normal"/>
    <w:next w:val="Normal"/>
    <w:link w:val="Ttulo1Char"/>
    <w:uiPriority w:val="9"/>
    <w:qFormat/>
    <w:rsid w:val="00B04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953487"/>
    <w:pPr>
      <w:keepNext/>
      <w:spacing w:before="240" w:after="60"/>
      <w:outlineLvl w:val="2"/>
    </w:pPr>
    <w:rPr>
      <w:rFonts w:ascii="Cambria" w:eastAsia="Times New Roman" w:hAnsi="Cambria"/>
      <w:b/>
      <w:bCs/>
      <w:sz w:val="26"/>
      <w:szCs w:val="26"/>
    </w:rPr>
  </w:style>
  <w:style w:type="paragraph" w:styleId="Ttulo7">
    <w:name w:val="heading 7"/>
    <w:basedOn w:val="Normal"/>
    <w:next w:val="Normal"/>
    <w:link w:val="Ttulo7Char"/>
    <w:uiPriority w:val="9"/>
    <w:semiHidden/>
    <w:unhideWhenUsed/>
    <w:qFormat/>
    <w:rsid w:val="004D70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953487"/>
    <w:rPr>
      <w:rFonts w:ascii="Cambria" w:eastAsia="Times New Roman" w:hAnsi="Cambria" w:cs="Times New Roman"/>
      <w:b/>
      <w:bCs/>
      <w:sz w:val="26"/>
      <w:szCs w:val="26"/>
    </w:rPr>
  </w:style>
  <w:style w:type="paragraph" w:styleId="SemEspaamento">
    <w:name w:val="No Spacing"/>
    <w:uiPriority w:val="1"/>
    <w:qFormat/>
    <w:rsid w:val="00953487"/>
    <w:pPr>
      <w:spacing w:after="0" w:line="240" w:lineRule="auto"/>
    </w:pPr>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953487"/>
    <w:pPr>
      <w:spacing w:after="120"/>
      <w:ind w:left="283"/>
    </w:pPr>
  </w:style>
  <w:style w:type="character" w:customStyle="1" w:styleId="RecuodecorpodetextoChar">
    <w:name w:val="Recuo de corpo de texto Char"/>
    <w:basedOn w:val="Fontepargpadro"/>
    <w:link w:val="Recuodecorpodetexto"/>
    <w:uiPriority w:val="99"/>
    <w:semiHidden/>
    <w:rsid w:val="00953487"/>
    <w:rPr>
      <w:rFonts w:ascii="Calibri" w:eastAsia="Calibri" w:hAnsi="Calibri" w:cs="Times New Roman"/>
    </w:rPr>
  </w:style>
  <w:style w:type="paragraph" w:styleId="Cabealho">
    <w:name w:val="header"/>
    <w:basedOn w:val="Normal"/>
    <w:link w:val="CabealhoChar"/>
    <w:uiPriority w:val="99"/>
    <w:unhideWhenUsed/>
    <w:rsid w:val="009534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3487"/>
    <w:rPr>
      <w:rFonts w:ascii="Calibri" w:eastAsia="Calibri" w:hAnsi="Calibri" w:cs="Times New Roman"/>
    </w:rPr>
  </w:style>
  <w:style w:type="paragraph" w:styleId="Rodap">
    <w:name w:val="footer"/>
    <w:basedOn w:val="Normal"/>
    <w:link w:val="RodapChar"/>
    <w:uiPriority w:val="99"/>
    <w:unhideWhenUsed/>
    <w:rsid w:val="00953487"/>
    <w:pPr>
      <w:tabs>
        <w:tab w:val="center" w:pos="4252"/>
        <w:tab w:val="right" w:pos="8504"/>
      </w:tabs>
      <w:spacing w:after="0" w:line="240" w:lineRule="auto"/>
    </w:pPr>
  </w:style>
  <w:style w:type="character" w:customStyle="1" w:styleId="RodapChar">
    <w:name w:val="Rodapé Char"/>
    <w:basedOn w:val="Fontepargpadro"/>
    <w:link w:val="Rodap"/>
    <w:uiPriority w:val="99"/>
    <w:rsid w:val="00953487"/>
    <w:rPr>
      <w:rFonts w:ascii="Calibri" w:eastAsia="Calibri" w:hAnsi="Calibri" w:cs="Times New Roman"/>
    </w:rPr>
  </w:style>
  <w:style w:type="paragraph" w:styleId="Ttulo">
    <w:name w:val="Title"/>
    <w:basedOn w:val="Normal"/>
    <w:link w:val="TtuloChar"/>
    <w:qFormat/>
    <w:rsid w:val="00953487"/>
    <w:pPr>
      <w:spacing w:after="0" w:line="360" w:lineRule="auto"/>
      <w:jc w:val="center"/>
    </w:pPr>
    <w:rPr>
      <w:rFonts w:ascii="Times New Roman" w:eastAsia="Times New Roman" w:hAnsi="Times New Roman"/>
      <w:b/>
      <w:bCs/>
      <w:i/>
      <w:iCs/>
      <w:sz w:val="44"/>
      <w:szCs w:val="20"/>
      <w:lang w:eastAsia="pt-BR"/>
    </w:rPr>
  </w:style>
  <w:style w:type="character" w:customStyle="1" w:styleId="TtuloChar">
    <w:name w:val="Título Char"/>
    <w:basedOn w:val="Fontepargpadro"/>
    <w:link w:val="Ttulo"/>
    <w:rsid w:val="00953487"/>
    <w:rPr>
      <w:rFonts w:ascii="Times New Roman" w:eastAsia="Times New Roman" w:hAnsi="Times New Roman" w:cs="Times New Roman"/>
      <w:b/>
      <w:bCs/>
      <w:i/>
      <w:iCs/>
      <w:sz w:val="44"/>
      <w:szCs w:val="20"/>
      <w:lang w:eastAsia="pt-BR"/>
    </w:rPr>
  </w:style>
  <w:style w:type="paragraph" w:styleId="PargrafodaLista">
    <w:name w:val="List Paragraph"/>
    <w:basedOn w:val="Normal"/>
    <w:uiPriority w:val="34"/>
    <w:qFormat/>
    <w:rsid w:val="00953487"/>
    <w:pPr>
      <w:spacing w:after="0" w:line="240" w:lineRule="auto"/>
      <w:ind w:left="708"/>
    </w:pPr>
    <w:rPr>
      <w:rFonts w:ascii="Times New Roman" w:eastAsia="Times New Roman" w:hAnsi="Times New Roman"/>
      <w:szCs w:val="20"/>
      <w:lang w:eastAsia="pt-BR"/>
    </w:rPr>
  </w:style>
  <w:style w:type="character" w:customStyle="1" w:styleId="Ttulo7Char">
    <w:name w:val="Título 7 Char"/>
    <w:basedOn w:val="Fontepargpadro"/>
    <w:link w:val="Ttulo7"/>
    <w:uiPriority w:val="9"/>
    <w:semiHidden/>
    <w:rsid w:val="004D7002"/>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iPriority w:val="99"/>
    <w:unhideWhenUsed/>
    <w:rsid w:val="004D7002"/>
    <w:pPr>
      <w:spacing w:after="120"/>
    </w:pPr>
  </w:style>
  <w:style w:type="character" w:customStyle="1" w:styleId="CorpodetextoChar">
    <w:name w:val="Corpo de texto Char"/>
    <w:basedOn w:val="Fontepargpadro"/>
    <w:link w:val="Corpodetexto"/>
    <w:uiPriority w:val="99"/>
    <w:rsid w:val="004D7002"/>
    <w:rPr>
      <w:rFonts w:ascii="Calibri" w:eastAsia="Calibri" w:hAnsi="Calibri" w:cs="Times New Roman"/>
    </w:rPr>
  </w:style>
  <w:style w:type="paragraph" w:styleId="Corpodetexto2">
    <w:name w:val="Body Text 2"/>
    <w:basedOn w:val="Normal"/>
    <w:link w:val="Corpodetexto2Char"/>
    <w:uiPriority w:val="99"/>
    <w:unhideWhenUsed/>
    <w:rsid w:val="004D7002"/>
    <w:pPr>
      <w:spacing w:after="120" w:line="480" w:lineRule="auto"/>
    </w:pPr>
  </w:style>
  <w:style w:type="character" w:customStyle="1" w:styleId="Corpodetexto2Char">
    <w:name w:val="Corpo de texto 2 Char"/>
    <w:basedOn w:val="Fontepargpadro"/>
    <w:link w:val="Corpodetexto2"/>
    <w:uiPriority w:val="99"/>
    <w:rsid w:val="004D7002"/>
    <w:rPr>
      <w:rFonts w:ascii="Calibri" w:eastAsia="Calibri" w:hAnsi="Calibri" w:cs="Times New Roman"/>
    </w:rPr>
  </w:style>
  <w:style w:type="paragraph" w:styleId="Corpodetexto3">
    <w:name w:val="Body Text 3"/>
    <w:basedOn w:val="Normal"/>
    <w:link w:val="Corpodetexto3Char"/>
    <w:uiPriority w:val="99"/>
    <w:unhideWhenUsed/>
    <w:rsid w:val="004D7002"/>
    <w:pPr>
      <w:spacing w:after="120"/>
    </w:pPr>
    <w:rPr>
      <w:sz w:val="16"/>
      <w:szCs w:val="16"/>
    </w:rPr>
  </w:style>
  <w:style w:type="character" w:customStyle="1" w:styleId="Corpodetexto3Char">
    <w:name w:val="Corpo de texto 3 Char"/>
    <w:basedOn w:val="Fontepargpadro"/>
    <w:link w:val="Corpodetexto3"/>
    <w:uiPriority w:val="99"/>
    <w:rsid w:val="004D7002"/>
    <w:rPr>
      <w:rFonts w:ascii="Calibri" w:eastAsia="Calibri" w:hAnsi="Calibri" w:cs="Times New Roman"/>
      <w:sz w:val="16"/>
      <w:szCs w:val="16"/>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4D7002"/>
    <w:pPr>
      <w:spacing w:after="0" w:line="240" w:lineRule="auto"/>
    </w:pPr>
    <w:rPr>
      <w:rFonts w:ascii="Bookman Old Style" w:eastAsia="Times New Roman" w:hAnsi="Bookman Old Style"/>
      <w:sz w:val="20"/>
      <w:szCs w:val="20"/>
      <w:lang w:eastAsia="pt-BR"/>
    </w:r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basedOn w:val="Fontepargpadro"/>
    <w:link w:val="Textodenotaderodap"/>
    <w:uiPriority w:val="99"/>
    <w:semiHidden/>
    <w:rsid w:val="004D7002"/>
    <w:rPr>
      <w:rFonts w:ascii="Bookman Old Style" w:eastAsia="Times New Roman" w:hAnsi="Bookman Old Style" w:cs="Times New Roman"/>
      <w:sz w:val="20"/>
      <w:szCs w:val="20"/>
      <w:lang w:eastAsia="pt-BR"/>
    </w:rPr>
  </w:style>
  <w:style w:type="character" w:styleId="Refdenotaderodap">
    <w:name w:val="footnote reference"/>
    <w:aliases w:val="Ref. de nota de rodapé citacao"/>
    <w:uiPriority w:val="99"/>
    <w:semiHidden/>
    <w:unhideWhenUsed/>
    <w:rsid w:val="004D7002"/>
    <w:rPr>
      <w:vertAlign w:val="superscript"/>
    </w:rPr>
  </w:style>
  <w:style w:type="character" w:customStyle="1" w:styleId="Ttulo1Char">
    <w:name w:val="Título 1 Char"/>
    <w:basedOn w:val="Fontepargpadro"/>
    <w:link w:val="Ttulo1"/>
    <w:uiPriority w:val="9"/>
    <w:rsid w:val="00B0411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C6FD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2C6FD4"/>
    <w:rPr>
      <w:b/>
      <w:bCs/>
    </w:rPr>
  </w:style>
  <w:style w:type="paragraph" w:styleId="Textodebalo">
    <w:name w:val="Balloon Text"/>
    <w:basedOn w:val="Normal"/>
    <w:link w:val="TextodebaloChar"/>
    <w:uiPriority w:val="99"/>
    <w:semiHidden/>
    <w:unhideWhenUsed/>
    <w:rsid w:val="00CD35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35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51838">
      <w:bodyDiv w:val="1"/>
      <w:marLeft w:val="0"/>
      <w:marRight w:val="0"/>
      <w:marTop w:val="0"/>
      <w:marBottom w:val="0"/>
      <w:divBdr>
        <w:top w:val="none" w:sz="0" w:space="0" w:color="auto"/>
        <w:left w:val="none" w:sz="0" w:space="0" w:color="auto"/>
        <w:bottom w:val="none" w:sz="0" w:space="0" w:color="auto"/>
        <w:right w:val="none" w:sz="0" w:space="0" w:color="auto"/>
      </w:divBdr>
    </w:div>
    <w:div w:id="16764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222B-7DB5-4AC2-B38D-ED6A80FB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1887</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 Souza Lopes</cp:lastModifiedBy>
  <cp:revision>56</cp:revision>
  <cp:lastPrinted>2023-08-14T17:37:00Z</cp:lastPrinted>
  <dcterms:created xsi:type="dcterms:W3CDTF">2023-08-11T22:01:00Z</dcterms:created>
  <dcterms:modified xsi:type="dcterms:W3CDTF">2023-08-14T20:38:00Z</dcterms:modified>
</cp:coreProperties>
</file>